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6703E" w14:textId="77777777" w:rsidR="00006540" w:rsidRPr="001045C6" w:rsidRDefault="00DE71B1" w:rsidP="00D75586">
      <w:pPr>
        <w:tabs>
          <w:tab w:val="left" w:pos="-720"/>
        </w:tabs>
        <w:suppressAutoHyphens/>
        <w:spacing w:line="360" w:lineRule="auto"/>
        <w:jc w:val="both"/>
        <w:rPr>
          <w:b/>
          <w:bCs/>
        </w:rPr>
      </w:pPr>
      <w:r w:rsidRPr="001045C6">
        <w:rPr>
          <w:noProof/>
          <w:lang w:eastAsia="en-GB"/>
        </w:rPr>
        <w:drawing>
          <wp:anchor distT="0" distB="0" distL="114300" distR="114300" simplePos="0" relativeHeight="251657728" behindDoc="0" locked="0" layoutInCell="1" allowOverlap="1" wp14:anchorId="01A67102" wp14:editId="01A67103">
            <wp:simplePos x="0" y="0"/>
            <wp:positionH relativeFrom="column">
              <wp:posOffset>4003040</wp:posOffset>
            </wp:positionH>
            <wp:positionV relativeFrom="paragraph">
              <wp:posOffset>-172720</wp:posOffset>
            </wp:positionV>
            <wp:extent cx="2019300" cy="4572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C2C">
        <w:rPr>
          <w:b/>
          <w:bCs/>
        </w:rPr>
        <w:t xml:space="preserve">      </w:t>
      </w:r>
      <w:r w:rsidR="00006540" w:rsidRPr="001045C6">
        <w:rPr>
          <w:b/>
          <w:bCs/>
        </w:rPr>
        <w:t xml:space="preserve"> </w:t>
      </w:r>
    </w:p>
    <w:p w14:paraId="01A6703F" w14:textId="77777777" w:rsidR="00006540" w:rsidRPr="008572F9" w:rsidRDefault="00006540" w:rsidP="00D75586">
      <w:pPr>
        <w:tabs>
          <w:tab w:val="left" w:pos="-720"/>
        </w:tabs>
        <w:suppressAutoHyphens/>
        <w:spacing w:line="360" w:lineRule="auto"/>
        <w:jc w:val="both"/>
        <w:rPr>
          <w:b/>
          <w:bCs/>
        </w:rPr>
      </w:pPr>
    </w:p>
    <w:p w14:paraId="01A67040" w14:textId="77777777" w:rsidR="00006540" w:rsidRDefault="00006540" w:rsidP="00D75586">
      <w:pPr>
        <w:tabs>
          <w:tab w:val="left" w:pos="-720"/>
        </w:tabs>
        <w:suppressAutoHyphens/>
        <w:spacing w:line="360" w:lineRule="auto"/>
        <w:jc w:val="both"/>
        <w:rPr>
          <w:b/>
          <w:bCs/>
        </w:rPr>
      </w:pPr>
    </w:p>
    <w:p w14:paraId="01A67042" w14:textId="049C6B05" w:rsidR="009E178B" w:rsidRDefault="00AF0B1F" w:rsidP="00D75586">
      <w:pPr>
        <w:tabs>
          <w:tab w:val="left" w:pos="-720"/>
        </w:tabs>
        <w:suppressAutoHyphens/>
        <w:spacing w:line="360" w:lineRule="auto"/>
        <w:jc w:val="both"/>
        <w:rPr>
          <w:b/>
          <w:bCs/>
          <w:sz w:val="28"/>
          <w:szCs w:val="28"/>
        </w:rPr>
      </w:pPr>
      <w:r>
        <w:rPr>
          <w:b/>
          <w:bCs/>
          <w:sz w:val="28"/>
          <w:szCs w:val="28"/>
        </w:rPr>
        <w:t>Lecturer</w:t>
      </w:r>
      <w:r w:rsidR="00CD1B4B">
        <w:rPr>
          <w:b/>
          <w:bCs/>
          <w:sz w:val="28"/>
          <w:szCs w:val="28"/>
        </w:rPr>
        <w:t xml:space="preserve"> Fine Art Critical Studies</w:t>
      </w:r>
      <w:r w:rsidR="0071066B">
        <w:rPr>
          <w:b/>
          <w:bCs/>
          <w:sz w:val="28"/>
          <w:szCs w:val="28"/>
        </w:rPr>
        <w:t xml:space="preserve"> (0.5)</w:t>
      </w:r>
    </w:p>
    <w:p w14:paraId="3F8F187B" w14:textId="77777777" w:rsidR="00CD1B4B" w:rsidRPr="00CD1B4B" w:rsidRDefault="00CD1B4B" w:rsidP="00D75586">
      <w:pPr>
        <w:tabs>
          <w:tab w:val="left" w:pos="-720"/>
        </w:tabs>
        <w:suppressAutoHyphens/>
        <w:spacing w:line="360" w:lineRule="auto"/>
        <w:jc w:val="both"/>
        <w:rPr>
          <w:b/>
          <w:bCs/>
          <w:sz w:val="28"/>
          <w:szCs w:val="28"/>
        </w:rPr>
      </w:pPr>
    </w:p>
    <w:tbl>
      <w:tblPr>
        <w:tblW w:w="8789" w:type="dxa"/>
        <w:tblInd w:w="108" w:type="dxa"/>
        <w:tblLook w:val="04A0" w:firstRow="1" w:lastRow="0" w:firstColumn="1" w:lastColumn="0" w:noHBand="0" w:noVBand="1"/>
      </w:tblPr>
      <w:tblGrid>
        <w:gridCol w:w="2268"/>
        <w:gridCol w:w="6521"/>
      </w:tblGrid>
      <w:tr w:rsidR="0024649F" w:rsidRPr="00405B8A" w14:paraId="01A67045" w14:textId="77777777" w:rsidTr="001A4BC8">
        <w:trPr>
          <w:trHeight w:val="315"/>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01A67043" w14:textId="77777777" w:rsidR="0024649F" w:rsidRPr="00405B8A" w:rsidRDefault="00C8109A" w:rsidP="00D75586">
            <w:pPr>
              <w:jc w:val="both"/>
              <w:rPr>
                <w:b/>
                <w:bCs/>
                <w:color w:val="000000"/>
                <w:spacing w:val="0"/>
                <w:sz w:val="24"/>
                <w:szCs w:val="24"/>
                <w:lang w:eastAsia="en-GB"/>
              </w:rPr>
            </w:pPr>
            <w:r w:rsidRPr="00405B8A">
              <w:rPr>
                <w:b/>
                <w:bCs/>
                <w:color w:val="000000"/>
                <w:spacing w:val="0"/>
                <w:sz w:val="24"/>
                <w:szCs w:val="24"/>
                <w:lang w:eastAsia="en-GB"/>
              </w:rPr>
              <w:t>Department:</w:t>
            </w:r>
          </w:p>
        </w:tc>
        <w:tc>
          <w:tcPr>
            <w:tcW w:w="6521" w:type="dxa"/>
            <w:tcBorders>
              <w:top w:val="single" w:sz="4" w:space="0" w:color="auto"/>
              <w:left w:val="nil"/>
              <w:bottom w:val="single" w:sz="4" w:space="0" w:color="auto"/>
              <w:right w:val="single" w:sz="4" w:space="0" w:color="auto"/>
            </w:tcBorders>
            <w:noWrap/>
            <w:vAlign w:val="bottom"/>
            <w:hideMark/>
          </w:tcPr>
          <w:p w14:paraId="01A67044" w14:textId="7468F835" w:rsidR="0024649F" w:rsidRPr="00405B8A" w:rsidRDefault="00182C81" w:rsidP="006731E0">
            <w:pPr>
              <w:jc w:val="both"/>
              <w:rPr>
                <w:color w:val="000000"/>
                <w:spacing w:val="0"/>
                <w:sz w:val="24"/>
                <w:szCs w:val="24"/>
                <w:lang w:eastAsia="en-GB"/>
              </w:rPr>
            </w:pPr>
            <w:r>
              <w:rPr>
                <w:color w:val="000000"/>
                <w:spacing w:val="0"/>
                <w:sz w:val="24"/>
                <w:szCs w:val="24"/>
                <w:lang w:eastAsia="en-GB"/>
              </w:rPr>
              <w:t>Art</w:t>
            </w:r>
          </w:p>
        </w:tc>
      </w:tr>
      <w:tr w:rsidR="0024649F" w:rsidRPr="00405B8A" w14:paraId="01A67048" w14:textId="77777777" w:rsidTr="001A4BC8">
        <w:trPr>
          <w:trHeight w:val="315"/>
        </w:trPr>
        <w:tc>
          <w:tcPr>
            <w:tcW w:w="2268" w:type="dxa"/>
            <w:tcBorders>
              <w:top w:val="nil"/>
              <w:left w:val="single" w:sz="4" w:space="0" w:color="auto"/>
              <w:bottom w:val="single" w:sz="4" w:space="0" w:color="auto"/>
              <w:right w:val="single" w:sz="4" w:space="0" w:color="auto"/>
            </w:tcBorders>
            <w:noWrap/>
            <w:vAlign w:val="bottom"/>
            <w:hideMark/>
          </w:tcPr>
          <w:p w14:paraId="01A67046" w14:textId="77777777" w:rsidR="0024649F" w:rsidRPr="00405B8A" w:rsidRDefault="0024649F" w:rsidP="00D75586">
            <w:pPr>
              <w:jc w:val="both"/>
              <w:rPr>
                <w:b/>
                <w:bCs/>
                <w:color w:val="000000"/>
                <w:spacing w:val="0"/>
                <w:sz w:val="24"/>
                <w:szCs w:val="24"/>
                <w:lang w:eastAsia="en-GB"/>
              </w:rPr>
            </w:pPr>
            <w:r w:rsidRPr="00405B8A">
              <w:rPr>
                <w:b/>
                <w:bCs/>
                <w:color w:val="000000"/>
                <w:spacing w:val="0"/>
                <w:sz w:val="24"/>
                <w:szCs w:val="24"/>
                <w:lang w:eastAsia="en-GB"/>
              </w:rPr>
              <w:t>Grade/ Salary:</w:t>
            </w:r>
          </w:p>
        </w:tc>
        <w:tc>
          <w:tcPr>
            <w:tcW w:w="6521" w:type="dxa"/>
            <w:tcBorders>
              <w:top w:val="nil"/>
              <w:left w:val="nil"/>
              <w:bottom w:val="single" w:sz="4" w:space="0" w:color="auto"/>
              <w:right w:val="single" w:sz="4" w:space="0" w:color="auto"/>
            </w:tcBorders>
            <w:noWrap/>
            <w:vAlign w:val="bottom"/>
            <w:hideMark/>
          </w:tcPr>
          <w:p w14:paraId="01A67047" w14:textId="3F5339EB" w:rsidR="0024649F" w:rsidRPr="00405B8A" w:rsidRDefault="007A07E8" w:rsidP="00D75586">
            <w:pPr>
              <w:jc w:val="both"/>
              <w:rPr>
                <w:color w:val="000000"/>
                <w:spacing w:val="0"/>
                <w:sz w:val="24"/>
                <w:szCs w:val="24"/>
                <w:highlight w:val="yellow"/>
                <w:lang w:eastAsia="en-GB"/>
              </w:rPr>
            </w:pPr>
            <w:r w:rsidRPr="00182C81">
              <w:rPr>
                <w:color w:val="000000"/>
                <w:spacing w:val="0"/>
                <w:sz w:val="24"/>
                <w:szCs w:val="24"/>
                <w:lang w:eastAsia="en-GB"/>
              </w:rPr>
              <w:t>Grade 7 £</w:t>
            </w:r>
            <w:r>
              <w:rPr>
                <w:color w:val="000000"/>
                <w:spacing w:val="0"/>
                <w:sz w:val="24"/>
                <w:szCs w:val="24"/>
                <w:lang w:eastAsia="en-GB"/>
              </w:rPr>
              <w:t>4</w:t>
            </w:r>
            <w:r w:rsidR="00D40B4D">
              <w:rPr>
                <w:color w:val="000000"/>
                <w:spacing w:val="0"/>
                <w:sz w:val="24"/>
                <w:szCs w:val="24"/>
                <w:lang w:eastAsia="en-GB"/>
              </w:rPr>
              <w:t>4</w:t>
            </w:r>
            <w:r>
              <w:rPr>
                <w:color w:val="000000"/>
                <w:spacing w:val="0"/>
                <w:sz w:val="24"/>
                <w:szCs w:val="24"/>
                <w:lang w:eastAsia="en-GB"/>
              </w:rPr>
              <w:t>,</w:t>
            </w:r>
            <w:r w:rsidR="00CB497C">
              <w:rPr>
                <w:color w:val="000000"/>
                <w:spacing w:val="0"/>
                <w:sz w:val="24"/>
                <w:szCs w:val="24"/>
                <w:lang w:eastAsia="en-GB"/>
              </w:rPr>
              <w:t>753</w:t>
            </w:r>
            <w:r>
              <w:rPr>
                <w:color w:val="000000"/>
                <w:spacing w:val="0"/>
                <w:sz w:val="24"/>
                <w:szCs w:val="24"/>
                <w:lang w:eastAsia="en-GB"/>
              </w:rPr>
              <w:t xml:space="preserve"> - £</w:t>
            </w:r>
            <w:r w:rsidR="00BE6CC2">
              <w:rPr>
                <w:color w:val="000000"/>
                <w:spacing w:val="0"/>
                <w:sz w:val="24"/>
                <w:szCs w:val="24"/>
                <w:lang w:eastAsia="en-GB"/>
              </w:rPr>
              <w:t>5</w:t>
            </w:r>
            <w:r w:rsidR="00D22E35">
              <w:rPr>
                <w:color w:val="000000"/>
                <w:spacing w:val="0"/>
                <w:sz w:val="24"/>
                <w:szCs w:val="24"/>
                <w:lang w:eastAsia="en-GB"/>
              </w:rPr>
              <w:t>2</w:t>
            </w:r>
            <w:r>
              <w:rPr>
                <w:color w:val="000000"/>
                <w:spacing w:val="0"/>
                <w:sz w:val="24"/>
                <w:szCs w:val="24"/>
                <w:lang w:eastAsia="en-GB"/>
              </w:rPr>
              <w:t>,</w:t>
            </w:r>
            <w:r w:rsidR="00D22E35">
              <w:rPr>
                <w:color w:val="000000"/>
                <w:spacing w:val="0"/>
                <w:sz w:val="24"/>
                <w:szCs w:val="24"/>
                <w:lang w:eastAsia="en-GB"/>
              </w:rPr>
              <w:t>511</w:t>
            </w:r>
            <w:r>
              <w:rPr>
                <w:color w:val="000000"/>
                <w:spacing w:val="0"/>
                <w:sz w:val="24"/>
                <w:szCs w:val="24"/>
                <w:lang w:eastAsia="en-GB"/>
              </w:rPr>
              <w:t xml:space="preserve"> pro rata</w:t>
            </w:r>
          </w:p>
        </w:tc>
      </w:tr>
      <w:tr w:rsidR="0024649F" w:rsidRPr="00405B8A" w14:paraId="01A6704B" w14:textId="77777777" w:rsidTr="001A4BC8">
        <w:trPr>
          <w:trHeight w:val="315"/>
        </w:trPr>
        <w:tc>
          <w:tcPr>
            <w:tcW w:w="2268" w:type="dxa"/>
            <w:tcBorders>
              <w:top w:val="nil"/>
              <w:left w:val="single" w:sz="4" w:space="0" w:color="auto"/>
              <w:bottom w:val="single" w:sz="4" w:space="0" w:color="auto"/>
              <w:right w:val="single" w:sz="4" w:space="0" w:color="auto"/>
            </w:tcBorders>
            <w:noWrap/>
            <w:vAlign w:val="bottom"/>
            <w:hideMark/>
          </w:tcPr>
          <w:p w14:paraId="01A67049" w14:textId="77777777" w:rsidR="0024649F" w:rsidRPr="00405B8A" w:rsidRDefault="0024649F" w:rsidP="00D75586">
            <w:pPr>
              <w:jc w:val="both"/>
              <w:rPr>
                <w:b/>
                <w:bCs/>
                <w:color w:val="000000"/>
                <w:spacing w:val="0"/>
                <w:sz w:val="24"/>
                <w:szCs w:val="24"/>
                <w:lang w:eastAsia="en-GB"/>
              </w:rPr>
            </w:pPr>
            <w:r w:rsidRPr="00405B8A">
              <w:rPr>
                <w:b/>
                <w:bCs/>
                <w:color w:val="000000"/>
                <w:spacing w:val="0"/>
                <w:sz w:val="24"/>
                <w:szCs w:val="24"/>
                <w:lang w:eastAsia="en-GB"/>
              </w:rPr>
              <w:t>Contract Type:</w:t>
            </w:r>
          </w:p>
        </w:tc>
        <w:tc>
          <w:tcPr>
            <w:tcW w:w="6521" w:type="dxa"/>
            <w:tcBorders>
              <w:top w:val="nil"/>
              <w:left w:val="nil"/>
              <w:bottom w:val="single" w:sz="4" w:space="0" w:color="auto"/>
              <w:right w:val="single" w:sz="4" w:space="0" w:color="auto"/>
            </w:tcBorders>
            <w:noWrap/>
            <w:vAlign w:val="bottom"/>
            <w:hideMark/>
          </w:tcPr>
          <w:p w14:paraId="01A6704A" w14:textId="4469568A" w:rsidR="0024649F" w:rsidRPr="00405B8A" w:rsidRDefault="00182C81" w:rsidP="00D75586">
            <w:pPr>
              <w:jc w:val="both"/>
              <w:rPr>
                <w:color w:val="000000"/>
                <w:spacing w:val="0"/>
                <w:sz w:val="24"/>
                <w:szCs w:val="24"/>
                <w:highlight w:val="yellow"/>
                <w:lang w:eastAsia="en-GB"/>
              </w:rPr>
            </w:pPr>
            <w:r w:rsidRPr="00182C81">
              <w:rPr>
                <w:color w:val="000000"/>
                <w:spacing w:val="0"/>
                <w:sz w:val="24"/>
                <w:szCs w:val="24"/>
                <w:lang w:eastAsia="en-GB"/>
              </w:rPr>
              <w:t xml:space="preserve">Start Date: </w:t>
            </w:r>
            <w:r w:rsidR="000B5078">
              <w:rPr>
                <w:color w:val="000000"/>
                <w:spacing w:val="0"/>
                <w:sz w:val="24"/>
                <w:szCs w:val="24"/>
                <w:lang w:eastAsia="en-GB"/>
              </w:rPr>
              <w:t>S</w:t>
            </w:r>
            <w:r w:rsidR="004938C1">
              <w:rPr>
                <w:color w:val="000000"/>
                <w:spacing w:val="0"/>
                <w:sz w:val="24"/>
                <w:szCs w:val="24"/>
                <w:lang w:eastAsia="en-GB"/>
              </w:rPr>
              <w:t>e</w:t>
            </w:r>
            <w:r w:rsidR="000B5078">
              <w:rPr>
                <w:color w:val="000000"/>
                <w:spacing w:val="0"/>
                <w:sz w:val="24"/>
                <w:szCs w:val="24"/>
                <w:lang w:eastAsia="en-GB"/>
              </w:rPr>
              <w:t>ptember</w:t>
            </w:r>
            <w:r w:rsidR="0061056B">
              <w:rPr>
                <w:color w:val="000000"/>
                <w:spacing w:val="0"/>
                <w:sz w:val="24"/>
                <w:szCs w:val="24"/>
                <w:lang w:eastAsia="en-GB"/>
              </w:rPr>
              <w:t xml:space="preserve"> </w:t>
            </w:r>
            <w:r w:rsidRPr="00182C81">
              <w:rPr>
                <w:color w:val="000000"/>
                <w:spacing w:val="0"/>
                <w:sz w:val="24"/>
                <w:szCs w:val="24"/>
                <w:lang w:eastAsia="en-GB"/>
              </w:rPr>
              <w:t>or Closest</w:t>
            </w:r>
            <w:r>
              <w:rPr>
                <w:color w:val="000000"/>
                <w:spacing w:val="0"/>
                <w:sz w:val="24"/>
                <w:szCs w:val="24"/>
                <w:lang w:eastAsia="en-GB"/>
              </w:rPr>
              <w:t xml:space="preserve"> (Permanent)</w:t>
            </w:r>
          </w:p>
        </w:tc>
      </w:tr>
      <w:tr w:rsidR="0024649F" w:rsidRPr="00405B8A" w14:paraId="01A6704E" w14:textId="77777777" w:rsidTr="001A4BC8">
        <w:trPr>
          <w:trHeight w:val="315"/>
        </w:trPr>
        <w:tc>
          <w:tcPr>
            <w:tcW w:w="2268" w:type="dxa"/>
            <w:tcBorders>
              <w:top w:val="nil"/>
              <w:left w:val="single" w:sz="4" w:space="0" w:color="auto"/>
              <w:bottom w:val="single" w:sz="4" w:space="0" w:color="auto"/>
              <w:right w:val="single" w:sz="4" w:space="0" w:color="auto"/>
            </w:tcBorders>
            <w:noWrap/>
            <w:vAlign w:val="bottom"/>
            <w:hideMark/>
          </w:tcPr>
          <w:p w14:paraId="01A6704C" w14:textId="77777777" w:rsidR="0024649F" w:rsidRPr="00405B8A" w:rsidRDefault="0024649F" w:rsidP="00D75586">
            <w:pPr>
              <w:jc w:val="both"/>
              <w:rPr>
                <w:b/>
                <w:bCs/>
                <w:color w:val="000000"/>
                <w:spacing w:val="0"/>
                <w:sz w:val="24"/>
                <w:szCs w:val="24"/>
                <w:lang w:eastAsia="en-GB"/>
              </w:rPr>
            </w:pPr>
            <w:r w:rsidRPr="00405B8A">
              <w:rPr>
                <w:b/>
                <w:bCs/>
                <w:color w:val="000000"/>
                <w:spacing w:val="0"/>
                <w:sz w:val="24"/>
                <w:szCs w:val="24"/>
                <w:lang w:eastAsia="en-GB"/>
              </w:rPr>
              <w:t>Hours:</w:t>
            </w:r>
          </w:p>
        </w:tc>
        <w:tc>
          <w:tcPr>
            <w:tcW w:w="6521" w:type="dxa"/>
            <w:tcBorders>
              <w:top w:val="nil"/>
              <w:left w:val="nil"/>
              <w:bottom w:val="single" w:sz="4" w:space="0" w:color="auto"/>
              <w:right w:val="single" w:sz="4" w:space="0" w:color="auto"/>
            </w:tcBorders>
            <w:noWrap/>
            <w:vAlign w:val="bottom"/>
            <w:hideMark/>
          </w:tcPr>
          <w:p w14:paraId="01A6704D" w14:textId="600251D9" w:rsidR="0024649F" w:rsidRPr="00405B8A" w:rsidRDefault="009C262C" w:rsidP="00D75586">
            <w:pPr>
              <w:jc w:val="both"/>
              <w:rPr>
                <w:color w:val="000000"/>
                <w:spacing w:val="0"/>
                <w:sz w:val="24"/>
                <w:szCs w:val="24"/>
                <w:highlight w:val="yellow"/>
                <w:lang w:eastAsia="en-GB"/>
              </w:rPr>
            </w:pPr>
            <w:r w:rsidRPr="009C262C">
              <w:rPr>
                <w:color w:val="000000"/>
                <w:spacing w:val="0"/>
                <w:sz w:val="24"/>
                <w:szCs w:val="24"/>
                <w:lang w:eastAsia="en-GB"/>
              </w:rPr>
              <w:t>17.5</w:t>
            </w:r>
            <w:r w:rsidR="0024588A">
              <w:rPr>
                <w:color w:val="000000"/>
                <w:spacing w:val="0"/>
                <w:sz w:val="24"/>
                <w:szCs w:val="24"/>
                <w:lang w:eastAsia="en-GB"/>
              </w:rPr>
              <w:t xml:space="preserve"> per week</w:t>
            </w:r>
            <w:r>
              <w:rPr>
                <w:color w:val="000000"/>
                <w:spacing w:val="0"/>
                <w:sz w:val="24"/>
                <w:szCs w:val="24"/>
                <w:lang w:eastAsia="en-GB"/>
              </w:rPr>
              <w:t xml:space="preserve"> (0.5 FTE)</w:t>
            </w:r>
          </w:p>
        </w:tc>
      </w:tr>
      <w:tr w:rsidR="0024649F" w:rsidRPr="00405B8A" w14:paraId="01A67051" w14:textId="77777777" w:rsidTr="001A4BC8">
        <w:trPr>
          <w:trHeight w:val="315"/>
        </w:trPr>
        <w:tc>
          <w:tcPr>
            <w:tcW w:w="2268" w:type="dxa"/>
            <w:tcBorders>
              <w:top w:val="nil"/>
              <w:left w:val="single" w:sz="4" w:space="0" w:color="auto"/>
              <w:bottom w:val="single" w:sz="4" w:space="0" w:color="auto"/>
              <w:right w:val="single" w:sz="4" w:space="0" w:color="auto"/>
            </w:tcBorders>
            <w:noWrap/>
            <w:vAlign w:val="bottom"/>
            <w:hideMark/>
          </w:tcPr>
          <w:p w14:paraId="01A6704F" w14:textId="77777777" w:rsidR="0024649F" w:rsidRPr="00405B8A" w:rsidRDefault="0024649F" w:rsidP="00D75586">
            <w:pPr>
              <w:jc w:val="both"/>
              <w:rPr>
                <w:b/>
                <w:bCs/>
                <w:color w:val="000000"/>
                <w:spacing w:val="0"/>
                <w:sz w:val="24"/>
                <w:szCs w:val="24"/>
                <w:lang w:eastAsia="en-GB"/>
              </w:rPr>
            </w:pPr>
            <w:r w:rsidRPr="00405B8A">
              <w:rPr>
                <w:b/>
                <w:bCs/>
                <w:color w:val="000000"/>
                <w:spacing w:val="0"/>
                <w:sz w:val="24"/>
                <w:szCs w:val="24"/>
                <w:lang w:eastAsia="en-GB"/>
              </w:rPr>
              <w:t>Location:</w:t>
            </w:r>
          </w:p>
        </w:tc>
        <w:tc>
          <w:tcPr>
            <w:tcW w:w="6521" w:type="dxa"/>
            <w:tcBorders>
              <w:top w:val="nil"/>
              <w:left w:val="nil"/>
              <w:bottom w:val="single" w:sz="4" w:space="0" w:color="auto"/>
              <w:right w:val="single" w:sz="4" w:space="0" w:color="auto"/>
            </w:tcBorders>
            <w:noWrap/>
            <w:vAlign w:val="bottom"/>
            <w:hideMark/>
          </w:tcPr>
          <w:p w14:paraId="01A67050" w14:textId="77777777" w:rsidR="0024649F" w:rsidRPr="00405B8A" w:rsidRDefault="0024649F" w:rsidP="00D75586">
            <w:pPr>
              <w:jc w:val="both"/>
              <w:rPr>
                <w:color w:val="000000"/>
                <w:spacing w:val="0"/>
                <w:sz w:val="24"/>
                <w:szCs w:val="24"/>
                <w:highlight w:val="yellow"/>
                <w:lang w:eastAsia="en-GB"/>
              </w:rPr>
            </w:pPr>
            <w:r w:rsidRPr="00182C81">
              <w:rPr>
                <w:color w:val="000000"/>
                <w:spacing w:val="0"/>
                <w:sz w:val="24"/>
                <w:szCs w:val="24"/>
                <w:lang w:eastAsia="en-GB"/>
              </w:rPr>
              <w:t>New Cross, London</w:t>
            </w:r>
          </w:p>
        </w:tc>
      </w:tr>
    </w:tbl>
    <w:p w14:paraId="01A67052" w14:textId="77777777" w:rsidR="0024649F" w:rsidRDefault="0024649F" w:rsidP="00D75586">
      <w:pPr>
        <w:tabs>
          <w:tab w:val="left" w:pos="-720"/>
        </w:tabs>
        <w:suppressAutoHyphens/>
        <w:spacing w:line="360" w:lineRule="auto"/>
        <w:jc w:val="both"/>
        <w:rPr>
          <w:sz w:val="24"/>
          <w:szCs w:val="24"/>
        </w:rPr>
      </w:pPr>
    </w:p>
    <w:p w14:paraId="2EEB5BD4" w14:textId="7A36A0E0" w:rsidR="00182C81" w:rsidRPr="008572F9" w:rsidRDefault="00182C81" w:rsidP="00182C81">
      <w:pPr>
        <w:tabs>
          <w:tab w:val="left" w:pos="-720"/>
        </w:tabs>
        <w:suppressAutoHyphens/>
        <w:spacing w:line="360" w:lineRule="auto"/>
        <w:rPr>
          <w:sz w:val="24"/>
          <w:szCs w:val="24"/>
        </w:rPr>
      </w:pPr>
      <w:r w:rsidRPr="008572F9">
        <w:rPr>
          <w:sz w:val="24"/>
          <w:szCs w:val="24"/>
        </w:rPr>
        <w:t>Closing date</w:t>
      </w:r>
      <w:r>
        <w:rPr>
          <w:sz w:val="24"/>
          <w:szCs w:val="24"/>
        </w:rPr>
        <w:t xml:space="preserve"> for applications</w:t>
      </w:r>
      <w:r w:rsidRPr="008572F9">
        <w:rPr>
          <w:sz w:val="24"/>
          <w:szCs w:val="24"/>
        </w:rPr>
        <w:t>:</w:t>
      </w:r>
      <w:r>
        <w:rPr>
          <w:sz w:val="24"/>
          <w:szCs w:val="24"/>
        </w:rPr>
        <w:tab/>
      </w:r>
      <w:r w:rsidR="00F85CF4">
        <w:rPr>
          <w:sz w:val="24"/>
          <w:szCs w:val="24"/>
        </w:rPr>
        <w:t xml:space="preserve">28 </w:t>
      </w:r>
      <w:r w:rsidR="00332ECD">
        <w:rPr>
          <w:sz w:val="24"/>
          <w:szCs w:val="24"/>
        </w:rPr>
        <w:t>August</w:t>
      </w:r>
      <w:r w:rsidR="00414E03">
        <w:rPr>
          <w:sz w:val="24"/>
          <w:szCs w:val="24"/>
        </w:rPr>
        <w:t xml:space="preserve"> 202</w:t>
      </w:r>
      <w:r w:rsidR="00332ECD">
        <w:rPr>
          <w:sz w:val="24"/>
          <w:szCs w:val="24"/>
        </w:rPr>
        <w:t>6</w:t>
      </w:r>
    </w:p>
    <w:p w14:paraId="162E8F96" w14:textId="19A95688" w:rsidR="00182C81" w:rsidRPr="001B2692" w:rsidRDefault="00D1600D" w:rsidP="00182C81">
      <w:pPr>
        <w:tabs>
          <w:tab w:val="left" w:pos="-720"/>
        </w:tabs>
        <w:suppressAutoHyphens/>
        <w:spacing w:line="360" w:lineRule="auto"/>
        <w:rPr>
          <w:sz w:val="24"/>
          <w:szCs w:val="24"/>
        </w:rPr>
      </w:pPr>
      <w:r>
        <w:rPr>
          <w:sz w:val="24"/>
          <w:szCs w:val="24"/>
        </w:rPr>
        <w:t>I</w:t>
      </w:r>
      <w:r w:rsidR="00182C81" w:rsidRPr="008572F9">
        <w:rPr>
          <w:sz w:val="24"/>
          <w:szCs w:val="24"/>
        </w:rPr>
        <w:t>nterviews:</w:t>
      </w:r>
      <w:r w:rsidR="00182C81">
        <w:rPr>
          <w:b/>
          <w:sz w:val="24"/>
          <w:szCs w:val="24"/>
        </w:rPr>
        <w:tab/>
      </w:r>
      <w:r w:rsidR="00182C81">
        <w:rPr>
          <w:b/>
          <w:sz w:val="24"/>
          <w:szCs w:val="24"/>
        </w:rPr>
        <w:tab/>
      </w:r>
      <w:r w:rsidR="00182C81">
        <w:rPr>
          <w:b/>
          <w:sz w:val="24"/>
          <w:szCs w:val="24"/>
        </w:rPr>
        <w:tab/>
      </w:r>
      <w:r w:rsidR="00182C81">
        <w:rPr>
          <w:b/>
          <w:sz w:val="24"/>
          <w:szCs w:val="24"/>
        </w:rPr>
        <w:tab/>
      </w:r>
      <w:r w:rsidR="00BB24AB">
        <w:rPr>
          <w:bCs/>
          <w:sz w:val="24"/>
          <w:szCs w:val="24"/>
        </w:rPr>
        <w:t>beginning of</w:t>
      </w:r>
      <w:r w:rsidR="00F85CF4">
        <w:rPr>
          <w:bCs/>
          <w:sz w:val="24"/>
          <w:szCs w:val="24"/>
        </w:rPr>
        <w:t xml:space="preserve"> </w:t>
      </w:r>
      <w:proofErr w:type="gramStart"/>
      <w:r w:rsidR="00F85CF4">
        <w:rPr>
          <w:bCs/>
          <w:sz w:val="24"/>
          <w:szCs w:val="24"/>
        </w:rPr>
        <w:t>September</w:t>
      </w:r>
      <w:r w:rsidR="00626E0A">
        <w:rPr>
          <w:bCs/>
          <w:sz w:val="24"/>
          <w:szCs w:val="24"/>
        </w:rPr>
        <w:t>,</w:t>
      </w:r>
      <w:proofErr w:type="gramEnd"/>
      <w:r w:rsidR="00626E0A">
        <w:rPr>
          <w:bCs/>
          <w:sz w:val="24"/>
          <w:szCs w:val="24"/>
        </w:rPr>
        <w:t xml:space="preserve"> 2026</w:t>
      </w:r>
      <w:r w:rsidR="00182C81">
        <w:rPr>
          <w:b/>
          <w:sz w:val="24"/>
          <w:szCs w:val="24"/>
        </w:rPr>
        <w:tab/>
      </w:r>
    </w:p>
    <w:p w14:paraId="01A67054" w14:textId="77777777" w:rsidR="0042251E" w:rsidRPr="008572F9" w:rsidRDefault="0042251E" w:rsidP="00D75586">
      <w:pPr>
        <w:spacing w:line="360" w:lineRule="auto"/>
        <w:jc w:val="both"/>
        <w:rPr>
          <w:b/>
          <w:bCs/>
          <w:sz w:val="24"/>
          <w:szCs w:val="24"/>
        </w:rPr>
      </w:pPr>
    </w:p>
    <w:p w14:paraId="01A67055" w14:textId="77777777" w:rsidR="0042251E" w:rsidRPr="008572F9" w:rsidRDefault="00670F7E" w:rsidP="00D75586">
      <w:pPr>
        <w:pBdr>
          <w:bottom w:val="single" w:sz="4" w:space="1" w:color="auto"/>
        </w:pBdr>
        <w:spacing w:line="360" w:lineRule="auto"/>
        <w:jc w:val="both"/>
        <w:rPr>
          <w:b/>
          <w:bCs/>
          <w:sz w:val="24"/>
          <w:szCs w:val="24"/>
        </w:rPr>
      </w:pPr>
      <w:r>
        <w:rPr>
          <w:b/>
          <w:bCs/>
          <w:sz w:val="24"/>
          <w:szCs w:val="24"/>
        </w:rPr>
        <w:t>Goldsmiths</w:t>
      </w:r>
    </w:p>
    <w:p w14:paraId="01A67056" w14:textId="77777777" w:rsidR="0042251E" w:rsidRDefault="0042251E" w:rsidP="00D75586">
      <w:pPr>
        <w:spacing w:line="360" w:lineRule="auto"/>
        <w:jc w:val="both"/>
        <w:rPr>
          <w:b/>
          <w:bCs/>
          <w:sz w:val="24"/>
          <w:szCs w:val="24"/>
        </w:rPr>
      </w:pPr>
    </w:p>
    <w:p w14:paraId="1181D08F" w14:textId="77777777" w:rsidR="00D7759B" w:rsidRPr="00D7759B" w:rsidRDefault="00D7759B" w:rsidP="00D7759B">
      <w:pPr>
        <w:spacing w:line="360" w:lineRule="auto"/>
        <w:jc w:val="both"/>
        <w:rPr>
          <w:bCs/>
          <w:sz w:val="24"/>
          <w:szCs w:val="24"/>
        </w:rPr>
      </w:pPr>
      <w:r w:rsidRPr="00D7759B">
        <w:rPr>
          <w:bCs/>
          <w:sz w:val="24"/>
          <w:szCs w:val="24"/>
        </w:rPr>
        <w:t>Goldsmiths, University of London is a world-leading centre of educational excellence where ground-breaking research meets innovative teaching and thinking. We're looking for inspiring and talented people to help build on our global reputation while also growing personally in a true learning organisation. </w:t>
      </w:r>
    </w:p>
    <w:p w14:paraId="3C2AB0E7" w14:textId="77777777" w:rsidR="00D7759B" w:rsidRPr="00D7759B" w:rsidRDefault="00D7759B" w:rsidP="00D7759B">
      <w:pPr>
        <w:spacing w:line="360" w:lineRule="auto"/>
        <w:jc w:val="both"/>
        <w:rPr>
          <w:bCs/>
          <w:sz w:val="24"/>
          <w:szCs w:val="24"/>
        </w:rPr>
      </w:pPr>
      <w:r w:rsidRPr="00D7759B">
        <w:rPr>
          <w:bCs/>
          <w:sz w:val="24"/>
          <w:szCs w:val="24"/>
        </w:rPr>
        <w:t> </w:t>
      </w:r>
    </w:p>
    <w:p w14:paraId="4CD1552D" w14:textId="77777777" w:rsidR="00D7759B" w:rsidRPr="00D7759B" w:rsidRDefault="00D7759B" w:rsidP="00D7759B">
      <w:pPr>
        <w:spacing w:line="360" w:lineRule="auto"/>
        <w:jc w:val="both"/>
        <w:rPr>
          <w:bCs/>
          <w:sz w:val="24"/>
          <w:szCs w:val="24"/>
        </w:rPr>
      </w:pPr>
      <w:r w:rsidRPr="00D7759B">
        <w:rPr>
          <w:bCs/>
          <w:sz w:val="24"/>
          <w:szCs w:val="24"/>
        </w:rPr>
        <w:t>As a college we are working to tackle inequality in all its forms and are working to promote equality on grounds of race, disability, age, sex, gender identity, sexual orientation, religion and belief, marriage and civil partnership, pregnancy and maternity, and caring responsibilities. We are keen to attract candidates from diverse backgrounds who share our commitment to creating an inclusive culture in which all students and staff can thrive. </w:t>
      </w:r>
    </w:p>
    <w:p w14:paraId="15BD6F39" w14:textId="77777777" w:rsidR="00D7759B" w:rsidRPr="00D7759B" w:rsidRDefault="00D7759B" w:rsidP="00D7759B">
      <w:pPr>
        <w:spacing w:line="360" w:lineRule="auto"/>
        <w:jc w:val="both"/>
        <w:rPr>
          <w:bCs/>
          <w:sz w:val="24"/>
          <w:szCs w:val="24"/>
        </w:rPr>
      </w:pPr>
      <w:r w:rsidRPr="00D7759B">
        <w:rPr>
          <w:bCs/>
          <w:sz w:val="24"/>
          <w:szCs w:val="24"/>
        </w:rPr>
        <w:t> </w:t>
      </w:r>
    </w:p>
    <w:p w14:paraId="1F60A950" w14:textId="77777777" w:rsidR="00D7759B" w:rsidRPr="00D7759B" w:rsidRDefault="00D7759B" w:rsidP="00D7759B">
      <w:pPr>
        <w:spacing w:line="360" w:lineRule="auto"/>
        <w:jc w:val="both"/>
        <w:rPr>
          <w:bCs/>
          <w:sz w:val="24"/>
          <w:szCs w:val="24"/>
        </w:rPr>
      </w:pPr>
      <w:r w:rsidRPr="00D7759B">
        <w:rPr>
          <w:bCs/>
          <w:sz w:val="24"/>
          <w:szCs w:val="24"/>
        </w:rPr>
        <w:t>Information for candidates with disabilities can be found on our </w:t>
      </w:r>
      <w:hyperlink r:id="rId14" w:tgtFrame="_blank" w:history="1">
        <w:r w:rsidRPr="00D7759B">
          <w:rPr>
            <w:rStyle w:val="Hyperlink"/>
            <w:bCs/>
            <w:sz w:val="24"/>
            <w:szCs w:val="24"/>
          </w:rPr>
          <w:t>Disability &amp; Individual needs</w:t>
        </w:r>
      </w:hyperlink>
      <w:r w:rsidRPr="00D7759B">
        <w:rPr>
          <w:bCs/>
          <w:sz w:val="24"/>
          <w:szCs w:val="24"/>
        </w:rPr>
        <w:t> page. We are happy to supply information in alternative formats for disabled applicants. Please contact </w:t>
      </w:r>
      <w:hyperlink r:id="rId15" w:tgtFrame="_blank" w:history="1">
        <w:r w:rsidRPr="00D7759B">
          <w:rPr>
            <w:rStyle w:val="Hyperlink"/>
            <w:bCs/>
            <w:sz w:val="24"/>
            <w:szCs w:val="24"/>
          </w:rPr>
          <w:t>hr-recruitment@gold.ac.uk</w:t>
        </w:r>
      </w:hyperlink>
      <w:r w:rsidRPr="00D7759B">
        <w:rPr>
          <w:bCs/>
          <w:sz w:val="24"/>
          <w:szCs w:val="24"/>
        </w:rPr>
        <w:t> to make your request.</w:t>
      </w:r>
    </w:p>
    <w:p w14:paraId="48BCF2E6" w14:textId="77777777" w:rsidR="00893513" w:rsidRDefault="00893513" w:rsidP="005F16AE">
      <w:pPr>
        <w:spacing w:line="360" w:lineRule="auto"/>
        <w:jc w:val="both"/>
        <w:rPr>
          <w:bCs/>
          <w:sz w:val="24"/>
          <w:szCs w:val="24"/>
        </w:rPr>
        <w:sectPr w:rsidR="00893513" w:rsidSect="004930F7">
          <w:footerReference w:type="default" r:id="rId16"/>
          <w:pgSz w:w="11907" w:h="16840" w:code="9"/>
          <w:pgMar w:top="1134" w:right="1269" w:bottom="1134" w:left="1701" w:header="567" w:footer="567" w:gutter="0"/>
          <w:cols w:space="708"/>
          <w:noEndnote/>
          <w:docGrid w:linePitch="272"/>
        </w:sectPr>
      </w:pPr>
    </w:p>
    <w:p w14:paraId="01A67062" w14:textId="0D04395A" w:rsidR="00F31F4F" w:rsidRPr="008572F9" w:rsidRDefault="00F31F4F" w:rsidP="00E3325E">
      <w:pPr>
        <w:spacing w:line="360" w:lineRule="auto"/>
        <w:rPr>
          <w:b/>
          <w:bCs/>
          <w:sz w:val="24"/>
          <w:szCs w:val="24"/>
        </w:rPr>
      </w:pPr>
      <w:r>
        <w:rPr>
          <w:b/>
          <w:bCs/>
          <w:sz w:val="24"/>
          <w:szCs w:val="24"/>
        </w:rPr>
        <w:lastRenderedPageBreak/>
        <w:t xml:space="preserve">Department of </w:t>
      </w:r>
      <w:r w:rsidR="00182C81">
        <w:rPr>
          <w:b/>
          <w:bCs/>
          <w:sz w:val="24"/>
          <w:szCs w:val="24"/>
        </w:rPr>
        <w:t>Art</w:t>
      </w:r>
    </w:p>
    <w:p w14:paraId="11A382AE" w14:textId="77777777" w:rsidR="005F16AE" w:rsidRDefault="005F16AE" w:rsidP="007E48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pacing w:val="0"/>
          <w:sz w:val="24"/>
          <w:szCs w:val="24"/>
          <w:lang w:val="en-US"/>
        </w:rPr>
      </w:pPr>
    </w:p>
    <w:p w14:paraId="6DABFDA1" w14:textId="48D90914" w:rsidR="007E4829" w:rsidRPr="000A2861" w:rsidRDefault="007E4829" w:rsidP="000A2861">
      <w:pPr>
        <w:spacing w:line="360" w:lineRule="auto"/>
        <w:jc w:val="both"/>
        <w:rPr>
          <w:bCs/>
          <w:sz w:val="24"/>
          <w:szCs w:val="24"/>
        </w:rPr>
      </w:pPr>
      <w:r w:rsidRPr="000A2861">
        <w:rPr>
          <w:bCs/>
          <w:sz w:val="24"/>
          <w:szCs w:val="24"/>
        </w:rPr>
        <w:t xml:space="preserve">In the Department of Art we specialise in making, curating and writing about contemporary art in a dynamic, critical and interdisciplinary environment. We have a world leading reputation, and work with a network of artists, curators, galleries and museums both in London and internationally to create an inspiring and dynamic place in which to study and develop </w:t>
      </w:r>
      <w:proofErr w:type="gramStart"/>
      <w:r w:rsidRPr="000A2861">
        <w:rPr>
          <w:bCs/>
          <w:sz w:val="24"/>
          <w:szCs w:val="24"/>
        </w:rPr>
        <w:t>an artistic</w:t>
      </w:r>
      <w:proofErr w:type="gramEnd"/>
      <w:r w:rsidRPr="000A2861">
        <w:rPr>
          <w:bCs/>
          <w:sz w:val="24"/>
          <w:szCs w:val="24"/>
        </w:rPr>
        <w:t xml:space="preserve"> practice. Many graduates of the Department are among the most recognised names working in art today.</w:t>
      </w:r>
    </w:p>
    <w:p w14:paraId="7A2E0258" w14:textId="77777777" w:rsidR="007E4829" w:rsidRPr="000A2861" w:rsidRDefault="007E4829" w:rsidP="000A2861">
      <w:pPr>
        <w:spacing w:line="360" w:lineRule="auto"/>
        <w:jc w:val="both"/>
        <w:rPr>
          <w:bCs/>
          <w:sz w:val="24"/>
          <w:szCs w:val="24"/>
        </w:rPr>
      </w:pPr>
    </w:p>
    <w:p w14:paraId="521CE9B9" w14:textId="77777777" w:rsidR="007E4829" w:rsidRPr="000A2861" w:rsidRDefault="007E4829" w:rsidP="000A2861">
      <w:pPr>
        <w:spacing w:line="360" w:lineRule="auto"/>
        <w:jc w:val="both"/>
        <w:rPr>
          <w:bCs/>
          <w:sz w:val="24"/>
          <w:szCs w:val="24"/>
        </w:rPr>
      </w:pPr>
      <w:r w:rsidRPr="000A2861">
        <w:rPr>
          <w:bCs/>
          <w:sz w:val="24"/>
          <w:szCs w:val="24"/>
        </w:rPr>
        <w:t>The Department has an international reputation for exceptional research and teaching in Fine Art that enables us to establish and maintain links with many prestigious institutions and university art departments across the world. This, together with the cosmopolitan nature of the student body, provides unique opportunities for students to develop cross-cultural collaborative projects.</w:t>
      </w:r>
    </w:p>
    <w:p w14:paraId="7470B721" w14:textId="77777777" w:rsidR="007E4829" w:rsidRPr="000A2861" w:rsidRDefault="007E4829" w:rsidP="000A2861">
      <w:pPr>
        <w:spacing w:line="360" w:lineRule="auto"/>
        <w:jc w:val="both"/>
        <w:rPr>
          <w:bCs/>
          <w:sz w:val="24"/>
          <w:szCs w:val="24"/>
        </w:rPr>
      </w:pPr>
    </w:p>
    <w:p w14:paraId="232E749C" w14:textId="6BD242A6" w:rsidR="007E4829" w:rsidRPr="000A2861" w:rsidRDefault="007E4829" w:rsidP="000A2861">
      <w:pPr>
        <w:spacing w:line="360" w:lineRule="auto"/>
        <w:jc w:val="both"/>
        <w:rPr>
          <w:bCs/>
          <w:sz w:val="24"/>
          <w:szCs w:val="24"/>
        </w:rPr>
      </w:pPr>
      <w:r w:rsidRPr="000A2861">
        <w:rPr>
          <w:bCs/>
          <w:sz w:val="24"/>
          <w:szCs w:val="24"/>
        </w:rPr>
        <w:t xml:space="preserve">The Department currently has over 450 undergraduate students, about 300 </w:t>
      </w:r>
      <w:proofErr w:type="gramStart"/>
      <w:r w:rsidRPr="000A2861">
        <w:rPr>
          <w:bCs/>
          <w:sz w:val="24"/>
          <w:szCs w:val="24"/>
        </w:rPr>
        <w:t>taught</w:t>
      </w:r>
      <w:proofErr w:type="gramEnd"/>
      <w:r w:rsidRPr="000A2861">
        <w:rPr>
          <w:bCs/>
          <w:sz w:val="24"/>
          <w:szCs w:val="24"/>
        </w:rPr>
        <w:t xml:space="preserve"> postgraduate students and 40 research students. Our 64 members of academic staff are skilled in innovative teaching and produce work that is exhibited and published internationally on a regular basis. We offer a range of full-time and part-time programmes including MPhil and PhD research degrees and </w:t>
      </w:r>
      <w:proofErr w:type="gramStart"/>
      <w:r w:rsidRPr="000A2861">
        <w:rPr>
          <w:bCs/>
          <w:sz w:val="24"/>
          <w:szCs w:val="24"/>
        </w:rPr>
        <w:t>taught</w:t>
      </w:r>
      <w:proofErr w:type="gramEnd"/>
      <w:r w:rsidRPr="000A2861">
        <w:rPr>
          <w:bCs/>
          <w:sz w:val="24"/>
          <w:szCs w:val="24"/>
        </w:rPr>
        <w:t xml:space="preserve"> Master’s (MFA) degrees in Fine Art, Art Writing and Curating. </w:t>
      </w:r>
    </w:p>
    <w:p w14:paraId="483C55D2" w14:textId="77777777" w:rsidR="007E4829" w:rsidRPr="000A2861" w:rsidRDefault="007E4829" w:rsidP="000A2861">
      <w:pPr>
        <w:spacing w:line="360" w:lineRule="auto"/>
        <w:jc w:val="both"/>
        <w:rPr>
          <w:bCs/>
          <w:sz w:val="24"/>
          <w:szCs w:val="24"/>
        </w:rPr>
      </w:pPr>
    </w:p>
    <w:p w14:paraId="4DB52843" w14:textId="656BFD9C" w:rsidR="007E4829" w:rsidRPr="000A2861" w:rsidRDefault="007E4829" w:rsidP="000A2861">
      <w:pPr>
        <w:spacing w:line="360" w:lineRule="auto"/>
        <w:jc w:val="both"/>
        <w:rPr>
          <w:bCs/>
          <w:sz w:val="24"/>
          <w:szCs w:val="24"/>
        </w:rPr>
      </w:pPr>
      <w:r w:rsidRPr="000A2861">
        <w:rPr>
          <w:bCs/>
          <w:sz w:val="24"/>
          <w:szCs w:val="24"/>
        </w:rPr>
        <w:t xml:space="preserve">The Department has two </w:t>
      </w:r>
      <w:proofErr w:type="gramStart"/>
      <w:r w:rsidRPr="000A2861">
        <w:rPr>
          <w:bCs/>
          <w:sz w:val="24"/>
          <w:szCs w:val="24"/>
        </w:rPr>
        <w:t>campus’</w:t>
      </w:r>
      <w:proofErr w:type="gramEnd"/>
      <w:r w:rsidRPr="000A2861">
        <w:rPr>
          <w:bCs/>
          <w:sz w:val="24"/>
          <w:szCs w:val="24"/>
        </w:rPr>
        <w:t xml:space="preserve"> of stud</w:t>
      </w:r>
      <w:r w:rsidR="006765B7" w:rsidRPr="000A2861">
        <w:rPr>
          <w:bCs/>
          <w:sz w:val="24"/>
          <w:szCs w:val="24"/>
        </w:rPr>
        <w:t>i</w:t>
      </w:r>
      <w:r w:rsidRPr="000A2861">
        <w:rPr>
          <w:bCs/>
          <w:sz w:val="24"/>
          <w:szCs w:val="24"/>
        </w:rPr>
        <w:t xml:space="preserve">os and specialist </w:t>
      </w:r>
      <w:proofErr w:type="gramStart"/>
      <w:r w:rsidRPr="000A2861">
        <w:rPr>
          <w:bCs/>
          <w:sz w:val="24"/>
          <w:szCs w:val="24"/>
        </w:rPr>
        <w:t>work spaces</w:t>
      </w:r>
      <w:proofErr w:type="gramEnd"/>
      <w:r w:rsidRPr="000A2861">
        <w:rPr>
          <w:bCs/>
          <w:sz w:val="24"/>
          <w:szCs w:val="24"/>
        </w:rPr>
        <w:t>. Our specialist research laboratories integrate traditional processes and new technologies, and facilitate experimentation in the following areas:</w:t>
      </w:r>
    </w:p>
    <w:p w14:paraId="39D67D6A" w14:textId="2AE5C6E1" w:rsidR="007E4829" w:rsidRPr="000A2861" w:rsidRDefault="007E4829" w:rsidP="000A2861">
      <w:pPr>
        <w:spacing w:line="360" w:lineRule="auto"/>
        <w:jc w:val="both"/>
        <w:rPr>
          <w:bCs/>
          <w:sz w:val="24"/>
          <w:szCs w:val="24"/>
        </w:rPr>
      </w:pPr>
      <w:r w:rsidRPr="000A2861">
        <w:rPr>
          <w:bCs/>
          <w:sz w:val="24"/>
          <w:szCs w:val="24"/>
        </w:rPr>
        <w:t>—Casting —Constructed Textiles —Fine Art Printmaking —Digital Media —Metal —Photography —Print and Dye —Stitch and Fabric —Woodwork.</w:t>
      </w:r>
    </w:p>
    <w:p w14:paraId="4C0B7D68" w14:textId="6FD6D492" w:rsidR="007E4829" w:rsidRPr="000A2861" w:rsidRDefault="007E4829" w:rsidP="007E48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sz w:val="24"/>
          <w:szCs w:val="24"/>
        </w:rPr>
      </w:pPr>
    </w:p>
    <w:p w14:paraId="112C01FD" w14:textId="77777777" w:rsidR="007E4829" w:rsidRPr="000A2861" w:rsidRDefault="007E4829" w:rsidP="007E48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sz w:val="24"/>
          <w:szCs w:val="24"/>
        </w:rPr>
      </w:pPr>
      <w:r w:rsidRPr="000A2861">
        <w:rPr>
          <w:bCs/>
          <w:sz w:val="24"/>
          <w:szCs w:val="24"/>
        </w:rPr>
        <w:t>Please visit:</w:t>
      </w:r>
    </w:p>
    <w:p w14:paraId="6054F284" w14:textId="77777777" w:rsidR="007E4829" w:rsidRPr="00734B7E" w:rsidRDefault="007E4829" w:rsidP="007E48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pacing w:val="0"/>
          <w:sz w:val="24"/>
          <w:szCs w:val="24"/>
          <w:lang w:val="en-US"/>
        </w:rPr>
      </w:pPr>
    </w:p>
    <w:p w14:paraId="35E8A738" w14:textId="77777777" w:rsidR="007E4829" w:rsidRPr="00734B7E" w:rsidRDefault="007E4829" w:rsidP="007E48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pacing w:val="0"/>
          <w:sz w:val="24"/>
          <w:szCs w:val="24"/>
          <w:lang w:val="en-US"/>
        </w:rPr>
      </w:pPr>
      <w:hyperlink r:id="rId17" w:history="1">
        <w:r w:rsidRPr="0084750F">
          <w:rPr>
            <w:rStyle w:val="Hyperlink"/>
            <w:spacing w:val="0"/>
            <w:sz w:val="24"/>
            <w:szCs w:val="24"/>
            <w:lang w:val="en-US"/>
          </w:rPr>
          <w:t>www.gold.ac.uk/art/</w:t>
        </w:r>
      </w:hyperlink>
      <w:r>
        <w:rPr>
          <w:spacing w:val="0"/>
          <w:sz w:val="24"/>
          <w:szCs w:val="24"/>
          <w:lang w:val="en-US"/>
        </w:rPr>
        <w:t xml:space="preserve"> </w:t>
      </w:r>
    </w:p>
    <w:p w14:paraId="1FA5E46B" w14:textId="45A62025" w:rsidR="007E4829" w:rsidRDefault="007E4829" w:rsidP="007E48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pacing w:val="0"/>
          <w:sz w:val="24"/>
          <w:szCs w:val="24"/>
          <w:lang w:val="en-US"/>
        </w:rPr>
      </w:pPr>
    </w:p>
    <w:p w14:paraId="2B8FC3C2" w14:textId="4555B395" w:rsidR="007E4829" w:rsidRDefault="007E4829" w:rsidP="007E48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pacing w:val="0"/>
          <w:sz w:val="24"/>
          <w:szCs w:val="24"/>
          <w:lang w:val="en-US"/>
        </w:rPr>
      </w:pPr>
    </w:p>
    <w:p w14:paraId="6CC9ABB1" w14:textId="44BF923E" w:rsidR="007E4829" w:rsidRPr="007E4829" w:rsidRDefault="007E4829" w:rsidP="00411D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pacing w:val="0"/>
          <w:sz w:val="24"/>
          <w:szCs w:val="24"/>
          <w:lang w:val="en-US"/>
        </w:rPr>
      </w:pPr>
      <w:r>
        <w:rPr>
          <w:b/>
          <w:spacing w:val="0"/>
          <w:sz w:val="24"/>
          <w:szCs w:val="24"/>
          <w:lang w:val="en-US"/>
        </w:rPr>
        <w:t>The Post</w:t>
      </w:r>
    </w:p>
    <w:p w14:paraId="38E4D863" w14:textId="77777777" w:rsidR="007E4829" w:rsidRPr="008572F9" w:rsidRDefault="007E4829" w:rsidP="00411D8D">
      <w:pPr>
        <w:jc w:val="both"/>
        <w:rPr>
          <w:bCs/>
          <w:sz w:val="24"/>
          <w:szCs w:val="24"/>
          <w:highlight w:val="yellow"/>
        </w:rPr>
      </w:pPr>
    </w:p>
    <w:p w14:paraId="57BA4146" w14:textId="77777777" w:rsidR="002D375F" w:rsidRPr="00E3325E" w:rsidRDefault="002D375F" w:rsidP="00E3325E">
      <w:pPr>
        <w:spacing w:line="360" w:lineRule="auto"/>
        <w:jc w:val="both"/>
        <w:rPr>
          <w:bCs/>
          <w:sz w:val="24"/>
          <w:szCs w:val="24"/>
        </w:rPr>
      </w:pPr>
      <w:r w:rsidRPr="00182C81">
        <w:rPr>
          <w:sz w:val="24"/>
          <w:lang w:val="en-US"/>
        </w:rPr>
        <w:t>T</w:t>
      </w:r>
      <w:r w:rsidRPr="00E3325E">
        <w:rPr>
          <w:bCs/>
          <w:sz w:val="24"/>
          <w:szCs w:val="24"/>
        </w:rPr>
        <w:t xml:space="preserve">he Department of Art is looking for an artist or art historian with experience of working in HE art education to teach on the Critical Studies course </w:t>
      </w:r>
      <w:proofErr w:type="gramStart"/>
      <w:r w:rsidRPr="00E3325E">
        <w:rPr>
          <w:bCs/>
          <w:sz w:val="24"/>
          <w:szCs w:val="24"/>
        </w:rPr>
        <w:t>on</w:t>
      </w:r>
      <w:proofErr w:type="gramEnd"/>
      <w:r w:rsidRPr="00E3325E">
        <w:rPr>
          <w:bCs/>
          <w:sz w:val="24"/>
          <w:szCs w:val="24"/>
        </w:rPr>
        <w:t xml:space="preserve"> its </w:t>
      </w:r>
      <w:proofErr w:type="gramStart"/>
      <w:r w:rsidRPr="00E3325E">
        <w:rPr>
          <w:bCs/>
          <w:sz w:val="24"/>
          <w:szCs w:val="24"/>
        </w:rPr>
        <w:t>sector</w:t>
      </w:r>
      <w:proofErr w:type="gramEnd"/>
      <w:r w:rsidRPr="00E3325E">
        <w:rPr>
          <w:bCs/>
          <w:sz w:val="24"/>
          <w:szCs w:val="24"/>
        </w:rPr>
        <w:t xml:space="preserve"> leading BA Fine Art. The post involves teaching across three years, delivering individual and group </w:t>
      </w:r>
      <w:r w:rsidRPr="00E3325E">
        <w:rPr>
          <w:bCs/>
          <w:sz w:val="24"/>
          <w:szCs w:val="24"/>
        </w:rPr>
        <w:lastRenderedPageBreak/>
        <w:t xml:space="preserve">tutorials, lectures and seminars. You will take responsibility for a year group, do academic administration associated with teaching and assessment, and take part in interviewing of applicants to the programme. The course runs across three years, comprising lectures and seminars in the first year; </w:t>
      </w:r>
      <w:proofErr w:type="gramStart"/>
      <w:r w:rsidRPr="00E3325E">
        <w:rPr>
          <w:bCs/>
          <w:sz w:val="24"/>
          <w:szCs w:val="24"/>
        </w:rPr>
        <w:t>research based</w:t>
      </w:r>
      <w:proofErr w:type="gramEnd"/>
      <w:r w:rsidRPr="00E3325E">
        <w:rPr>
          <w:bCs/>
          <w:sz w:val="24"/>
          <w:szCs w:val="24"/>
        </w:rPr>
        <w:t xml:space="preserve"> courses on a range of subjects in the second and a </w:t>
      </w:r>
      <w:proofErr w:type="gramStart"/>
      <w:r w:rsidRPr="00E3325E">
        <w:rPr>
          <w:bCs/>
          <w:sz w:val="24"/>
          <w:szCs w:val="24"/>
        </w:rPr>
        <w:t>7,500 word</w:t>
      </w:r>
      <w:proofErr w:type="gramEnd"/>
      <w:r w:rsidRPr="00E3325E">
        <w:rPr>
          <w:bCs/>
          <w:sz w:val="24"/>
          <w:szCs w:val="24"/>
        </w:rPr>
        <w:t xml:space="preserve"> dissertation in the third. The post will require an average of two days of teaching per week during term time. </w:t>
      </w:r>
    </w:p>
    <w:p w14:paraId="1F670ECC" w14:textId="77777777" w:rsidR="002D375F" w:rsidRPr="00E3325E" w:rsidRDefault="002D375F" w:rsidP="00E3325E">
      <w:pPr>
        <w:spacing w:line="360" w:lineRule="auto"/>
        <w:jc w:val="both"/>
        <w:rPr>
          <w:bCs/>
          <w:sz w:val="24"/>
          <w:szCs w:val="24"/>
        </w:rPr>
      </w:pPr>
    </w:p>
    <w:p w14:paraId="4FAF5EF5" w14:textId="6D70689F" w:rsidR="002D375F" w:rsidRPr="00E3325E" w:rsidRDefault="002D375F" w:rsidP="00E3325E">
      <w:pPr>
        <w:spacing w:line="360" w:lineRule="auto"/>
        <w:jc w:val="both"/>
        <w:rPr>
          <w:bCs/>
          <w:sz w:val="24"/>
          <w:szCs w:val="24"/>
        </w:rPr>
      </w:pPr>
      <w:r w:rsidRPr="00E3325E">
        <w:rPr>
          <w:bCs/>
          <w:sz w:val="24"/>
          <w:szCs w:val="24"/>
        </w:rPr>
        <w:t xml:space="preserve">You will be an artist or art historian with a professional record of international standing, will have experience of teaching in HE Fine Art and be responsive to the varied and specific needs of those on this strongly student-centred course. </w:t>
      </w:r>
      <w:r w:rsidR="008A7C86" w:rsidRPr="00E3325E">
        <w:rPr>
          <w:bCs/>
          <w:sz w:val="24"/>
          <w:szCs w:val="24"/>
        </w:rPr>
        <w:t xml:space="preserve">The Department expects that you will have an active and internationally recognised research profile, and that you will produce research outputs to be submitted to the REF. </w:t>
      </w:r>
      <w:r w:rsidRPr="00E3325E">
        <w:rPr>
          <w:bCs/>
          <w:sz w:val="24"/>
          <w:szCs w:val="24"/>
        </w:rPr>
        <w:t>You will demonstrate a serious engagement with your own practice, and an understanding of current and emerging theories, concepts and debates within the field of contemporary art. The Department encourages applications from Black and Global Majority and LGBTQ+ candidates.</w:t>
      </w:r>
    </w:p>
    <w:p w14:paraId="1351FAEA" w14:textId="77777777" w:rsidR="007A07E8" w:rsidRDefault="007A07E8" w:rsidP="00D75586">
      <w:pPr>
        <w:spacing w:line="360" w:lineRule="auto"/>
        <w:jc w:val="both"/>
        <w:rPr>
          <w:b/>
          <w:bCs/>
          <w:sz w:val="24"/>
          <w:szCs w:val="24"/>
        </w:rPr>
      </w:pPr>
    </w:p>
    <w:p w14:paraId="65EBBFFB" w14:textId="77777777" w:rsidR="002D375F" w:rsidRPr="008572F9" w:rsidRDefault="002D375F" w:rsidP="00D75586">
      <w:pPr>
        <w:spacing w:line="360" w:lineRule="auto"/>
        <w:jc w:val="both"/>
        <w:rPr>
          <w:b/>
          <w:bCs/>
          <w:sz w:val="24"/>
          <w:szCs w:val="24"/>
        </w:rPr>
      </w:pPr>
    </w:p>
    <w:p w14:paraId="01A67066" w14:textId="77777777" w:rsidR="0042251E" w:rsidRPr="008572F9" w:rsidRDefault="00DE7194" w:rsidP="00D75586">
      <w:pPr>
        <w:pBdr>
          <w:bottom w:val="single" w:sz="4" w:space="1" w:color="auto"/>
        </w:pBdr>
        <w:spacing w:line="360" w:lineRule="auto"/>
        <w:jc w:val="both"/>
        <w:rPr>
          <w:b/>
          <w:bCs/>
          <w:sz w:val="24"/>
          <w:szCs w:val="24"/>
        </w:rPr>
      </w:pPr>
      <w:r>
        <w:rPr>
          <w:b/>
          <w:bCs/>
          <w:sz w:val="24"/>
          <w:szCs w:val="24"/>
        </w:rPr>
        <w:t xml:space="preserve"> Job description</w:t>
      </w:r>
    </w:p>
    <w:p w14:paraId="01A67067" w14:textId="77777777" w:rsidR="0042251E" w:rsidRDefault="0042251E" w:rsidP="00D75586">
      <w:pPr>
        <w:spacing w:line="360" w:lineRule="auto"/>
        <w:jc w:val="both"/>
        <w:rPr>
          <w:b/>
          <w:bCs/>
          <w:sz w:val="24"/>
          <w:szCs w:val="24"/>
        </w:rPr>
      </w:pPr>
    </w:p>
    <w:p w14:paraId="01A67068" w14:textId="0BC88690" w:rsidR="00670F7E" w:rsidRDefault="00670F7E" w:rsidP="00D75586">
      <w:pPr>
        <w:spacing w:line="360" w:lineRule="auto"/>
        <w:jc w:val="both"/>
        <w:rPr>
          <w:bCs/>
          <w:sz w:val="24"/>
          <w:szCs w:val="24"/>
        </w:rPr>
      </w:pPr>
      <w:r>
        <w:rPr>
          <w:bCs/>
          <w:sz w:val="24"/>
          <w:szCs w:val="24"/>
        </w:rPr>
        <w:t>Reporting to:</w:t>
      </w:r>
      <w:r w:rsidR="007E4829">
        <w:rPr>
          <w:bCs/>
          <w:sz w:val="24"/>
          <w:szCs w:val="24"/>
        </w:rPr>
        <w:tab/>
      </w:r>
      <w:r w:rsidR="007E4829">
        <w:rPr>
          <w:bCs/>
          <w:sz w:val="24"/>
          <w:szCs w:val="24"/>
        </w:rPr>
        <w:tab/>
        <w:t xml:space="preserve">Head of </w:t>
      </w:r>
      <w:r w:rsidR="00B6423C">
        <w:rPr>
          <w:bCs/>
          <w:sz w:val="24"/>
          <w:szCs w:val="24"/>
        </w:rPr>
        <w:t>School</w:t>
      </w:r>
      <w:r w:rsidR="0065619B">
        <w:rPr>
          <w:bCs/>
          <w:sz w:val="24"/>
          <w:szCs w:val="24"/>
        </w:rPr>
        <w:t xml:space="preserve"> </w:t>
      </w:r>
    </w:p>
    <w:p w14:paraId="01A67069" w14:textId="34499A70" w:rsidR="00AA51AA" w:rsidRDefault="002E04DF" w:rsidP="00D75586">
      <w:pPr>
        <w:spacing w:line="360" w:lineRule="auto"/>
        <w:jc w:val="both"/>
        <w:rPr>
          <w:bCs/>
          <w:sz w:val="24"/>
          <w:szCs w:val="24"/>
        </w:rPr>
      </w:pPr>
      <w:r>
        <w:rPr>
          <w:bCs/>
          <w:sz w:val="24"/>
          <w:szCs w:val="24"/>
        </w:rPr>
        <w:t>Line Manager</w:t>
      </w:r>
      <w:r w:rsidR="00AA51AA">
        <w:rPr>
          <w:bCs/>
          <w:sz w:val="24"/>
          <w:szCs w:val="24"/>
        </w:rPr>
        <w:t>:</w:t>
      </w:r>
      <w:r w:rsidR="007E4829">
        <w:rPr>
          <w:bCs/>
          <w:sz w:val="24"/>
          <w:szCs w:val="24"/>
        </w:rPr>
        <w:tab/>
        <w:t>Programme Leader</w:t>
      </w:r>
      <w:r w:rsidR="00AF0B1F">
        <w:rPr>
          <w:bCs/>
          <w:sz w:val="24"/>
          <w:szCs w:val="24"/>
        </w:rPr>
        <w:t xml:space="preserve"> Fine Art Critical Studies</w:t>
      </w:r>
    </w:p>
    <w:p w14:paraId="01A6706A" w14:textId="77777777" w:rsidR="00521462" w:rsidRDefault="00521462" w:rsidP="00D75586">
      <w:pPr>
        <w:spacing w:line="360" w:lineRule="auto"/>
        <w:jc w:val="both"/>
        <w:rPr>
          <w:bCs/>
          <w:sz w:val="24"/>
          <w:szCs w:val="24"/>
        </w:rPr>
      </w:pPr>
    </w:p>
    <w:p w14:paraId="01A6706B" w14:textId="1D11BCE2" w:rsidR="00521462" w:rsidRDefault="00521462" w:rsidP="00D75586">
      <w:pPr>
        <w:spacing w:line="360" w:lineRule="auto"/>
        <w:jc w:val="both"/>
        <w:rPr>
          <w:b/>
          <w:bCs/>
          <w:sz w:val="24"/>
          <w:szCs w:val="24"/>
        </w:rPr>
      </w:pPr>
      <w:r w:rsidRPr="00521462">
        <w:rPr>
          <w:b/>
          <w:bCs/>
          <w:sz w:val="24"/>
          <w:szCs w:val="24"/>
        </w:rPr>
        <w:t>Summary:</w:t>
      </w:r>
    </w:p>
    <w:p w14:paraId="09051445" w14:textId="6C0AB092" w:rsidR="007D112B" w:rsidRDefault="007D112B" w:rsidP="007D112B">
      <w:pPr>
        <w:spacing w:line="360" w:lineRule="auto"/>
        <w:jc w:val="both"/>
        <w:rPr>
          <w:color w:val="000000"/>
          <w:sz w:val="24"/>
          <w:szCs w:val="24"/>
          <w:lang w:eastAsia="en-GB"/>
        </w:rPr>
      </w:pPr>
      <w:r w:rsidRPr="00442FB5">
        <w:rPr>
          <w:bCs/>
          <w:sz w:val="24"/>
          <w:szCs w:val="24"/>
        </w:rPr>
        <w:t xml:space="preserve">This is an opportunity to join the Art Department’s Critical Studies team to work with students </w:t>
      </w:r>
      <w:r>
        <w:rPr>
          <w:bCs/>
          <w:sz w:val="24"/>
          <w:szCs w:val="24"/>
        </w:rPr>
        <w:t>on the BA Fine Art</w:t>
      </w:r>
      <w:r w:rsidRPr="00442FB5">
        <w:rPr>
          <w:sz w:val="24"/>
          <w:szCs w:val="24"/>
        </w:rPr>
        <w:t xml:space="preserve">. Critical Studies teaching is research-led and draws on conversations, knowledges and practices from art </w:t>
      </w:r>
      <w:r w:rsidR="00CA2415">
        <w:rPr>
          <w:sz w:val="24"/>
          <w:szCs w:val="24"/>
        </w:rPr>
        <w:t>theory</w:t>
      </w:r>
      <w:r w:rsidRPr="00442FB5">
        <w:rPr>
          <w:sz w:val="24"/>
          <w:szCs w:val="24"/>
        </w:rPr>
        <w:t>, philosophy, cultural and environmental studies, political theory</w:t>
      </w:r>
      <w:r w:rsidR="00806173">
        <w:rPr>
          <w:sz w:val="24"/>
          <w:szCs w:val="24"/>
        </w:rPr>
        <w:t xml:space="preserve"> </w:t>
      </w:r>
      <w:r w:rsidRPr="00442FB5">
        <w:rPr>
          <w:sz w:val="24"/>
          <w:szCs w:val="24"/>
        </w:rPr>
        <w:t xml:space="preserve">and performative knowledge practices, in dialogue with recent and current art practice in a global context. The advertised post is part of the </w:t>
      </w:r>
      <w:r w:rsidRPr="00442FB5">
        <w:rPr>
          <w:color w:val="000000"/>
          <w:sz w:val="24"/>
          <w:szCs w:val="24"/>
          <w:lang w:eastAsia="en-GB"/>
        </w:rPr>
        <w:t>Art Department’s strategic commitment to de-colonise the curriculum.</w:t>
      </w:r>
      <w:r w:rsidRPr="00695343">
        <w:rPr>
          <w:color w:val="000000"/>
          <w:sz w:val="24"/>
          <w:szCs w:val="24"/>
          <w:lang w:eastAsia="en-GB"/>
        </w:rPr>
        <w:t xml:space="preserve"> </w:t>
      </w:r>
    </w:p>
    <w:p w14:paraId="2BF3DE66" w14:textId="77777777" w:rsidR="00E02A22" w:rsidRDefault="00E02A22" w:rsidP="00D75586">
      <w:pPr>
        <w:spacing w:line="360" w:lineRule="auto"/>
        <w:jc w:val="both"/>
        <w:rPr>
          <w:b/>
          <w:bCs/>
          <w:sz w:val="24"/>
          <w:szCs w:val="24"/>
        </w:rPr>
      </w:pPr>
    </w:p>
    <w:p w14:paraId="01A6706E" w14:textId="337BB5A2" w:rsidR="006230BE" w:rsidRPr="00CB2F0C" w:rsidRDefault="00DE7194" w:rsidP="00D75586">
      <w:pPr>
        <w:spacing w:line="360" w:lineRule="auto"/>
        <w:jc w:val="both"/>
        <w:rPr>
          <w:b/>
          <w:bCs/>
          <w:sz w:val="24"/>
          <w:szCs w:val="24"/>
        </w:rPr>
      </w:pPr>
      <w:r w:rsidRPr="00CB2F0C">
        <w:rPr>
          <w:b/>
          <w:bCs/>
          <w:sz w:val="24"/>
          <w:szCs w:val="24"/>
        </w:rPr>
        <w:t>Main duties:</w:t>
      </w:r>
    </w:p>
    <w:p w14:paraId="01318687" w14:textId="77777777" w:rsidR="00182C81" w:rsidRPr="00CB2F0C" w:rsidRDefault="00182C81" w:rsidP="00182C81">
      <w:pPr>
        <w:spacing w:line="360" w:lineRule="auto"/>
        <w:jc w:val="both"/>
        <w:rPr>
          <w:sz w:val="24"/>
          <w:szCs w:val="24"/>
        </w:rPr>
      </w:pPr>
    </w:p>
    <w:p w14:paraId="64029373" w14:textId="77777777" w:rsidR="00182C81" w:rsidRPr="00CB2F0C" w:rsidRDefault="00182C81" w:rsidP="00BE6092">
      <w:pPr>
        <w:numPr>
          <w:ilvl w:val="0"/>
          <w:numId w:val="10"/>
        </w:numPr>
        <w:spacing w:line="360" w:lineRule="auto"/>
        <w:ind w:hanging="720"/>
        <w:jc w:val="both"/>
        <w:rPr>
          <w:b/>
          <w:sz w:val="24"/>
          <w:szCs w:val="24"/>
        </w:rPr>
      </w:pPr>
      <w:r w:rsidRPr="00CB2F0C">
        <w:rPr>
          <w:b/>
          <w:sz w:val="24"/>
          <w:szCs w:val="24"/>
        </w:rPr>
        <w:t>Teaching</w:t>
      </w:r>
    </w:p>
    <w:p w14:paraId="51DF9BA3" w14:textId="77777777" w:rsidR="00182C81" w:rsidRPr="00CB2F0C" w:rsidRDefault="00182C81" w:rsidP="00182C81">
      <w:pPr>
        <w:spacing w:line="360" w:lineRule="auto"/>
        <w:jc w:val="both"/>
        <w:rPr>
          <w:sz w:val="24"/>
          <w:szCs w:val="24"/>
        </w:rPr>
      </w:pPr>
    </w:p>
    <w:p w14:paraId="0A62A0FF" w14:textId="535B2EF5" w:rsidR="00182C81" w:rsidRDefault="00182C81" w:rsidP="00182C81">
      <w:pPr>
        <w:pStyle w:val="BodyText3"/>
        <w:spacing w:line="360" w:lineRule="auto"/>
        <w:jc w:val="left"/>
        <w:rPr>
          <w:sz w:val="24"/>
          <w:szCs w:val="24"/>
        </w:rPr>
      </w:pPr>
      <w:r w:rsidRPr="00CB2F0C">
        <w:rPr>
          <w:sz w:val="24"/>
          <w:szCs w:val="24"/>
        </w:rPr>
        <w:lastRenderedPageBreak/>
        <w:t xml:space="preserve">You will make a significant contribution to the teaching of contemporary </w:t>
      </w:r>
      <w:proofErr w:type="gramStart"/>
      <w:r w:rsidRPr="00CB2F0C">
        <w:rPr>
          <w:sz w:val="24"/>
          <w:szCs w:val="24"/>
        </w:rPr>
        <w:t xml:space="preserve">art </w:t>
      </w:r>
      <w:r w:rsidR="008214F1">
        <w:rPr>
          <w:sz w:val="24"/>
          <w:szCs w:val="24"/>
        </w:rPr>
        <w:t xml:space="preserve"> history</w:t>
      </w:r>
      <w:proofErr w:type="gramEnd"/>
      <w:r w:rsidR="008214F1">
        <w:rPr>
          <w:sz w:val="24"/>
          <w:szCs w:val="24"/>
        </w:rPr>
        <w:t xml:space="preserve"> and theory </w:t>
      </w:r>
      <w:r w:rsidRPr="00CB2F0C">
        <w:rPr>
          <w:sz w:val="24"/>
          <w:szCs w:val="24"/>
        </w:rPr>
        <w:t xml:space="preserve">within the </w:t>
      </w:r>
      <w:r w:rsidR="008214F1">
        <w:rPr>
          <w:sz w:val="24"/>
          <w:szCs w:val="24"/>
        </w:rPr>
        <w:t xml:space="preserve">BA Fine Art Critical Studies </w:t>
      </w:r>
      <w:proofErr w:type="spellStart"/>
      <w:r w:rsidR="008214F1">
        <w:rPr>
          <w:sz w:val="24"/>
          <w:szCs w:val="24"/>
        </w:rPr>
        <w:t>progamme</w:t>
      </w:r>
      <w:proofErr w:type="spellEnd"/>
      <w:r w:rsidR="008214F1">
        <w:rPr>
          <w:sz w:val="24"/>
          <w:szCs w:val="24"/>
        </w:rPr>
        <w:t xml:space="preserve"> </w:t>
      </w:r>
      <w:r w:rsidRPr="00CB2F0C">
        <w:rPr>
          <w:sz w:val="24"/>
          <w:szCs w:val="24"/>
        </w:rPr>
        <w:t>to include:</w:t>
      </w:r>
    </w:p>
    <w:p w14:paraId="6C255587" w14:textId="77777777" w:rsidR="00923E24" w:rsidRPr="00CB2F0C" w:rsidRDefault="00923E24" w:rsidP="00182C81">
      <w:pPr>
        <w:pStyle w:val="BodyText3"/>
        <w:spacing w:line="360" w:lineRule="auto"/>
        <w:jc w:val="left"/>
        <w:rPr>
          <w:sz w:val="24"/>
          <w:szCs w:val="24"/>
        </w:rPr>
      </w:pPr>
    </w:p>
    <w:p w14:paraId="7ABBBE9C" w14:textId="77777777" w:rsidR="00923E24" w:rsidRPr="00442FB5" w:rsidRDefault="00923E24" w:rsidP="00BE6092">
      <w:pPr>
        <w:pStyle w:val="ListParagraph"/>
        <w:numPr>
          <w:ilvl w:val="0"/>
          <w:numId w:val="15"/>
        </w:numPr>
        <w:shd w:val="clear" w:color="auto" w:fill="FFFFFF"/>
        <w:spacing w:line="360" w:lineRule="auto"/>
        <w:textAlignment w:val="baseline"/>
        <w:rPr>
          <w:color w:val="201F1E"/>
          <w:sz w:val="24"/>
          <w:szCs w:val="24"/>
          <w:lang w:eastAsia="en-GB"/>
        </w:rPr>
      </w:pPr>
      <w:r w:rsidRPr="00442FB5">
        <w:rPr>
          <w:color w:val="201F1E"/>
          <w:sz w:val="24"/>
          <w:szCs w:val="24"/>
          <w:lang w:eastAsia="en-GB"/>
        </w:rPr>
        <w:t>Teaching practicing artists from diverse backgrounds working in a broad range of formats.</w:t>
      </w:r>
    </w:p>
    <w:p w14:paraId="0F8C6C59" w14:textId="77777777" w:rsidR="00923E24" w:rsidRPr="00442FB5" w:rsidRDefault="00923E24" w:rsidP="00BE6092">
      <w:pPr>
        <w:pStyle w:val="ListParagraph"/>
        <w:numPr>
          <w:ilvl w:val="0"/>
          <w:numId w:val="15"/>
        </w:numPr>
        <w:shd w:val="clear" w:color="auto" w:fill="FFFFFF"/>
        <w:spacing w:line="360" w:lineRule="auto"/>
        <w:textAlignment w:val="baseline"/>
        <w:rPr>
          <w:color w:val="201F1E"/>
          <w:sz w:val="24"/>
          <w:szCs w:val="24"/>
          <w:lang w:eastAsia="en-GB"/>
        </w:rPr>
      </w:pPr>
      <w:r w:rsidRPr="00442FB5">
        <w:rPr>
          <w:color w:val="201F1E"/>
          <w:sz w:val="24"/>
          <w:szCs w:val="24"/>
          <w:lang w:eastAsia="en-GB"/>
        </w:rPr>
        <w:t>Commitment to fostering inclusive teaching environment.</w:t>
      </w:r>
    </w:p>
    <w:p w14:paraId="1925479C" w14:textId="77777777" w:rsidR="00923E24" w:rsidRDefault="00923E24" w:rsidP="00BE6092">
      <w:pPr>
        <w:pStyle w:val="ListParagraph"/>
        <w:numPr>
          <w:ilvl w:val="0"/>
          <w:numId w:val="15"/>
        </w:numPr>
        <w:shd w:val="clear" w:color="auto" w:fill="FFFFFF"/>
        <w:spacing w:line="360" w:lineRule="auto"/>
        <w:textAlignment w:val="baseline"/>
        <w:rPr>
          <w:color w:val="201F1E"/>
          <w:sz w:val="24"/>
          <w:szCs w:val="24"/>
          <w:lang w:eastAsia="en-GB"/>
        </w:rPr>
      </w:pPr>
      <w:r w:rsidRPr="00442FB5">
        <w:rPr>
          <w:color w:val="201F1E"/>
          <w:sz w:val="24"/>
          <w:szCs w:val="24"/>
          <w:lang w:eastAsia="en-GB"/>
        </w:rPr>
        <w:t xml:space="preserve">Contribution to long-term decolonising of curriculum. </w:t>
      </w:r>
    </w:p>
    <w:p w14:paraId="7F35D582" w14:textId="1AFB05D4" w:rsidR="00923E24" w:rsidRPr="00442FB5" w:rsidRDefault="00923E24" w:rsidP="00BE6092">
      <w:pPr>
        <w:pStyle w:val="ListParagraph"/>
        <w:numPr>
          <w:ilvl w:val="0"/>
          <w:numId w:val="14"/>
        </w:numPr>
        <w:spacing w:line="360" w:lineRule="auto"/>
        <w:jc w:val="both"/>
        <w:rPr>
          <w:sz w:val="24"/>
          <w:szCs w:val="24"/>
        </w:rPr>
      </w:pPr>
      <w:proofErr w:type="gramStart"/>
      <w:r w:rsidRPr="00442FB5">
        <w:rPr>
          <w:sz w:val="24"/>
          <w:szCs w:val="24"/>
        </w:rPr>
        <w:t xml:space="preserve">Teaching </w:t>
      </w:r>
      <w:r>
        <w:rPr>
          <w:sz w:val="24"/>
          <w:szCs w:val="24"/>
        </w:rPr>
        <w:t xml:space="preserve"> in</w:t>
      </w:r>
      <w:proofErr w:type="gramEnd"/>
      <w:r>
        <w:rPr>
          <w:sz w:val="24"/>
          <w:szCs w:val="24"/>
        </w:rPr>
        <w:t xml:space="preserve"> the </w:t>
      </w:r>
      <w:proofErr w:type="gramStart"/>
      <w:r w:rsidRPr="00442FB5">
        <w:rPr>
          <w:sz w:val="24"/>
          <w:szCs w:val="24"/>
        </w:rPr>
        <w:t>second year</w:t>
      </w:r>
      <w:proofErr w:type="gramEnd"/>
      <w:r w:rsidRPr="00442FB5">
        <w:rPr>
          <w:sz w:val="24"/>
          <w:szCs w:val="24"/>
        </w:rPr>
        <w:t xml:space="preserve"> series of </w:t>
      </w:r>
      <w:r>
        <w:rPr>
          <w:sz w:val="24"/>
          <w:szCs w:val="24"/>
        </w:rPr>
        <w:t>research based.</w:t>
      </w:r>
    </w:p>
    <w:p w14:paraId="4F4CC68D" w14:textId="77777777" w:rsidR="00923E24" w:rsidRPr="00442FB5" w:rsidRDefault="00923E24" w:rsidP="00BE6092">
      <w:pPr>
        <w:pStyle w:val="ListParagraph"/>
        <w:numPr>
          <w:ilvl w:val="0"/>
          <w:numId w:val="14"/>
        </w:numPr>
        <w:spacing w:line="360" w:lineRule="auto"/>
        <w:jc w:val="both"/>
        <w:rPr>
          <w:sz w:val="24"/>
          <w:szCs w:val="24"/>
        </w:rPr>
      </w:pPr>
      <w:r w:rsidRPr="00442FB5">
        <w:rPr>
          <w:sz w:val="24"/>
          <w:szCs w:val="24"/>
        </w:rPr>
        <w:t xml:space="preserve">Essay marking. </w:t>
      </w:r>
    </w:p>
    <w:p w14:paraId="4F69DF78" w14:textId="77777777" w:rsidR="00923E24" w:rsidRPr="00442FB5" w:rsidRDefault="00923E24" w:rsidP="00BE6092">
      <w:pPr>
        <w:pStyle w:val="ListParagraph"/>
        <w:numPr>
          <w:ilvl w:val="0"/>
          <w:numId w:val="14"/>
        </w:numPr>
        <w:spacing w:line="360" w:lineRule="auto"/>
        <w:jc w:val="both"/>
        <w:rPr>
          <w:sz w:val="24"/>
          <w:szCs w:val="24"/>
        </w:rPr>
      </w:pPr>
      <w:r w:rsidRPr="00442FB5">
        <w:rPr>
          <w:sz w:val="24"/>
          <w:szCs w:val="24"/>
        </w:rPr>
        <w:t>Dissertation supervision and marking.</w:t>
      </w:r>
    </w:p>
    <w:p w14:paraId="70C8686E" w14:textId="77777777" w:rsidR="00923E24" w:rsidRPr="00442FB5" w:rsidRDefault="00923E24" w:rsidP="00BE6092">
      <w:pPr>
        <w:pStyle w:val="ListParagraph"/>
        <w:numPr>
          <w:ilvl w:val="0"/>
          <w:numId w:val="14"/>
        </w:numPr>
        <w:spacing w:line="360" w:lineRule="auto"/>
        <w:jc w:val="both"/>
        <w:rPr>
          <w:sz w:val="24"/>
          <w:szCs w:val="24"/>
        </w:rPr>
      </w:pPr>
      <w:r w:rsidRPr="00442FB5">
        <w:rPr>
          <w:sz w:val="24"/>
          <w:szCs w:val="24"/>
        </w:rPr>
        <w:t xml:space="preserve">Input into developing and continually reviewing orientation and weighting of the programme offerings. </w:t>
      </w:r>
    </w:p>
    <w:p w14:paraId="66DEC9CB" w14:textId="77777777" w:rsidR="00182C81" w:rsidRPr="00CB2F0C" w:rsidRDefault="00182C81" w:rsidP="00182C81">
      <w:pPr>
        <w:spacing w:line="360" w:lineRule="auto"/>
        <w:jc w:val="both"/>
        <w:rPr>
          <w:sz w:val="24"/>
          <w:szCs w:val="24"/>
        </w:rPr>
      </w:pPr>
    </w:p>
    <w:p w14:paraId="0BF05262" w14:textId="77777777" w:rsidR="00182C81" w:rsidRPr="00CB2F0C" w:rsidRDefault="00182C81" w:rsidP="00BE6092">
      <w:pPr>
        <w:pStyle w:val="Heading5"/>
        <w:keepNext/>
        <w:numPr>
          <w:ilvl w:val="0"/>
          <w:numId w:val="10"/>
        </w:numPr>
        <w:spacing w:before="0" w:after="0" w:line="360" w:lineRule="auto"/>
        <w:ind w:hanging="720"/>
        <w:jc w:val="both"/>
        <w:rPr>
          <w:sz w:val="24"/>
          <w:szCs w:val="24"/>
        </w:rPr>
      </w:pPr>
      <w:r w:rsidRPr="00CB2F0C">
        <w:rPr>
          <w:i w:val="0"/>
          <w:sz w:val="24"/>
          <w:szCs w:val="24"/>
        </w:rPr>
        <w:t>Management</w:t>
      </w:r>
    </w:p>
    <w:p w14:paraId="1D9520B7" w14:textId="77777777" w:rsidR="00182C81" w:rsidRPr="00CB2F0C" w:rsidRDefault="00182C81" w:rsidP="00182C81">
      <w:pPr>
        <w:pStyle w:val="Heading5"/>
        <w:spacing w:line="360" w:lineRule="auto"/>
        <w:jc w:val="both"/>
        <w:rPr>
          <w:b w:val="0"/>
          <w:i w:val="0"/>
          <w:sz w:val="24"/>
          <w:szCs w:val="24"/>
        </w:rPr>
      </w:pPr>
      <w:r w:rsidRPr="00CB2F0C">
        <w:rPr>
          <w:b w:val="0"/>
          <w:i w:val="0"/>
          <w:sz w:val="24"/>
          <w:szCs w:val="24"/>
        </w:rPr>
        <w:t>You will make a significant contribution to the management, delivery and teaching of Fine Art within the Department, to include:</w:t>
      </w:r>
    </w:p>
    <w:p w14:paraId="7D14DF46" w14:textId="77777777" w:rsidR="00182C81" w:rsidRPr="00CB2F0C" w:rsidRDefault="00182C81" w:rsidP="00182C81">
      <w:pPr>
        <w:spacing w:line="360" w:lineRule="auto"/>
        <w:jc w:val="both"/>
        <w:rPr>
          <w:sz w:val="24"/>
          <w:szCs w:val="24"/>
        </w:rPr>
      </w:pPr>
    </w:p>
    <w:p w14:paraId="6C9B0B88" w14:textId="2F1302B8" w:rsidR="00182C81" w:rsidRPr="00411D8D" w:rsidRDefault="00182C81" w:rsidP="00BE6092">
      <w:pPr>
        <w:pStyle w:val="BodyTextIndent2"/>
        <w:numPr>
          <w:ilvl w:val="0"/>
          <w:numId w:val="6"/>
        </w:numPr>
        <w:spacing w:after="0" w:line="360" w:lineRule="auto"/>
        <w:jc w:val="both"/>
        <w:rPr>
          <w:sz w:val="24"/>
          <w:szCs w:val="24"/>
        </w:rPr>
      </w:pPr>
      <w:r w:rsidRPr="00CB2F0C">
        <w:rPr>
          <w:sz w:val="24"/>
          <w:szCs w:val="24"/>
        </w:rPr>
        <w:t>Assisting fully in the management of the Programme and the Department;</w:t>
      </w:r>
    </w:p>
    <w:p w14:paraId="5B40411B" w14:textId="1BD7A7DE" w:rsidR="00182C81" w:rsidRPr="00411D8D" w:rsidRDefault="00182C81" w:rsidP="00BE6092">
      <w:pPr>
        <w:pStyle w:val="BodyTextIndent2"/>
        <w:numPr>
          <w:ilvl w:val="0"/>
          <w:numId w:val="6"/>
        </w:numPr>
        <w:spacing w:after="0" w:line="360" w:lineRule="auto"/>
        <w:jc w:val="both"/>
        <w:rPr>
          <w:sz w:val="24"/>
          <w:szCs w:val="24"/>
        </w:rPr>
      </w:pPr>
      <w:r w:rsidRPr="00CB2F0C">
        <w:rPr>
          <w:sz w:val="24"/>
          <w:szCs w:val="24"/>
        </w:rPr>
        <w:t>Generating initiatives and proposals for continuous improvement;</w:t>
      </w:r>
    </w:p>
    <w:p w14:paraId="09886B85" w14:textId="28458AD9" w:rsidR="00182C81" w:rsidRPr="00411D8D" w:rsidRDefault="00182C81" w:rsidP="00BE6092">
      <w:pPr>
        <w:numPr>
          <w:ilvl w:val="0"/>
          <w:numId w:val="6"/>
        </w:numPr>
        <w:spacing w:line="360" w:lineRule="auto"/>
        <w:jc w:val="both"/>
        <w:rPr>
          <w:sz w:val="24"/>
          <w:szCs w:val="24"/>
          <w:u w:val="single"/>
        </w:rPr>
      </w:pPr>
      <w:r w:rsidRPr="00CB2F0C">
        <w:rPr>
          <w:sz w:val="24"/>
          <w:szCs w:val="24"/>
        </w:rPr>
        <w:t>Preparing discussion papers, reports and minutes for consideration as necessary;</w:t>
      </w:r>
    </w:p>
    <w:p w14:paraId="519181C4" w14:textId="77777777" w:rsidR="00182C81" w:rsidRPr="00CB2F0C" w:rsidRDefault="00182C81" w:rsidP="00BE6092">
      <w:pPr>
        <w:numPr>
          <w:ilvl w:val="0"/>
          <w:numId w:val="6"/>
        </w:numPr>
        <w:spacing w:line="360" w:lineRule="auto"/>
        <w:jc w:val="both"/>
        <w:rPr>
          <w:sz w:val="24"/>
          <w:szCs w:val="24"/>
        </w:rPr>
      </w:pPr>
      <w:r w:rsidRPr="00CB2F0C">
        <w:rPr>
          <w:sz w:val="24"/>
          <w:szCs w:val="24"/>
        </w:rPr>
        <w:t>Contribution to College committees, initiatives and management as required.</w:t>
      </w:r>
    </w:p>
    <w:p w14:paraId="562C1BBC" w14:textId="77777777" w:rsidR="00182C81" w:rsidRPr="00CB2F0C" w:rsidRDefault="00182C81" w:rsidP="00182C81">
      <w:pPr>
        <w:spacing w:line="360" w:lineRule="auto"/>
        <w:jc w:val="both"/>
        <w:rPr>
          <w:sz w:val="24"/>
          <w:szCs w:val="24"/>
        </w:rPr>
      </w:pPr>
    </w:p>
    <w:p w14:paraId="7530EBD6" w14:textId="77777777" w:rsidR="00182C81" w:rsidRPr="00CB2F0C" w:rsidRDefault="00182C81" w:rsidP="00BE6092">
      <w:pPr>
        <w:numPr>
          <w:ilvl w:val="0"/>
          <w:numId w:val="10"/>
        </w:numPr>
        <w:spacing w:line="360" w:lineRule="auto"/>
        <w:ind w:hanging="720"/>
        <w:jc w:val="both"/>
        <w:rPr>
          <w:b/>
          <w:sz w:val="24"/>
          <w:szCs w:val="24"/>
        </w:rPr>
      </w:pPr>
      <w:r w:rsidRPr="00CB2F0C">
        <w:rPr>
          <w:b/>
          <w:sz w:val="24"/>
          <w:szCs w:val="24"/>
        </w:rPr>
        <w:t>Research</w:t>
      </w:r>
    </w:p>
    <w:p w14:paraId="70D46A33" w14:textId="77777777" w:rsidR="00182C81" w:rsidRPr="00CB2F0C" w:rsidRDefault="00182C81" w:rsidP="00182C81">
      <w:pPr>
        <w:pStyle w:val="BodyTextIndent"/>
        <w:spacing w:line="360" w:lineRule="auto"/>
        <w:jc w:val="both"/>
        <w:rPr>
          <w:b w:val="0"/>
          <w:sz w:val="24"/>
          <w:szCs w:val="24"/>
        </w:rPr>
      </w:pPr>
    </w:p>
    <w:p w14:paraId="1FFB114D" w14:textId="77777777" w:rsidR="00182C81" w:rsidRPr="00CB2F0C" w:rsidRDefault="00182C81" w:rsidP="00182C81">
      <w:pPr>
        <w:pStyle w:val="BodyTextIndent"/>
        <w:spacing w:line="360" w:lineRule="auto"/>
        <w:jc w:val="both"/>
        <w:rPr>
          <w:b w:val="0"/>
          <w:sz w:val="24"/>
          <w:szCs w:val="24"/>
        </w:rPr>
      </w:pPr>
      <w:r w:rsidRPr="00CB2F0C">
        <w:rPr>
          <w:b w:val="0"/>
          <w:sz w:val="24"/>
          <w:szCs w:val="24"/>
        </w:rPr>
        <w:t>You will make a significant contribution to the research culture of the Department to include:</w:t>
      </w:r>
    </w:p>
    <w:p w14:paraId="7DD38AAA" w14:textId="77777777" w:rsidR="00182C81" w:rsidRPr="00CB2F0C" w:rsidRDefault="00182C81" w:rsidP="00182C81">
      <w:pPr>
        <w:pStyle w:val="BodyTextIndent"/>
        <w:spacing w:line="360" w:lineRule="auto"/>
        <w:jc w:val="both"/>
        <w:rPr>
          <w:b w:val="0"/>
          <w:sz w:val="24"/>
          <w:szCs w:val="24"/>
        </w:rPr>
      </w:pPr>
    </w:p>
    <w:p w14:paraId="1B7CE528" w14:textId="19A84980" w:rsidR="00182C81" w:rsidRPr="00411D8D" w:rsidRDefault="00182C81" w:rsidP="00BE6092">
      <w:pPr>
        <w:pStyle w:val="BodyTextIndent"/>
        <w:numPr>
          <w:ilvl w:val="0"/>
          <w:numId w:val="12"/>
        </w:numPr>
        <w:tabs>
          <w:tab w:val="clear" w:pos="720"/>
          <w:tab w:val="clear" w:pos="4513"/>
          <w:tab w:val="num" w:pos="394"/>
        </w:tabs>
        <w:suppressAutoHyphens w:val="0"/>
        <w:spacing w:line="360" w:lineRule="auto"/>
        <w:ind w:left="394" w:hanging="394"/>
        <w:jc w:val="both"/>
        <w:rPr>
          <w:b w:val="0"/>
          <w:sz w:val="24"/>
          <w:szCs w:val="24"/>
        </w:rPr>
      </w:pPr>
      <w:r w:rsidRPr="00CB2F0C">
        <w:rPr>
          <w:b w:val="0"/>
          <w:sz w:val="24"/>
          <w:szCs w:val="24"/>
        </w:rPr>
        <w:t>Participating in individuated research activity and / or research group initiatives, alumni activities and symposia;</w:t>
      </w:r>
    </w:p>
    <w:p w14:paraId="5BCC3C40" w14:textId="089E5B5E" w:rsidR="00182C81" w:rsidRPr="00411D8D" w:rsidRDefault="00182C81" w:rsidP="00BE6092">
      <w:pPr>
        <w:pStyle w:val="BodyTextIndent"/>
        <w:numPr>
          <w:ilvl w:val="0"/>
          <w:numId w:val="12"/>
        </w:numPr>
        <w:tabs>
          <w:tab w:val="clear" w:pos="720"/>
          <w:tab w:val="clear" w:pos="4513"/>
          <w:tab w:val="num" w:pos="394"/>
        </w:tabs>
        <w:suppressAutoHyphens w:val="0"/>
        <w:spacing w:line="360" w:lineRule="auto"/>
        <w:ind w:hanging="720"/>
        <w:jc w:val="both"/>
        <w:rPr>
          <w:b w:val="0"/>
          <w:sz w:val="24"/>
          <w:szCs w:val="24"/>
        </w:rPr>
      </w:pPr>
      <w:r w:rsidRPr="00CB2F0C">
        <w:rPr>
          <w:b w:val="0"/>
          <w:sz w:val="24"/>
          <w:szCs w:val="24"/>
        </w:rPr>
        <w:t>Providing support for research activities of the Department;</w:t>
      </w:r>
    </w:p>
    <w:p w14:paraId="6A8F9FE4" w14:textId="578845EA" w:rsidR="00182C81" w:rsidRPr="00411D8D" w:rsidRDefault="00182C81" w:rsidP="00BE6092">
      <w:pPr>
        <w:pStyle w:val="BodyTextIndent"/>
        <w:numPr>
          <w:ilvl w:val="0"/>
          <w:numId w:val="8"/>
        </w:numPr>
        <w:tabs>
          <w:tab w:val="clear" w:pos="4513"/>
        </w:tabs>
        <w:suppressAutoHyphens w:val="0"/>
        <w:spacing w:line="360" w:lineRule="auto"/>
        <w:jc w:val="both"/>
        <w:rPr>
          <w:b w:val="0"/>
          <w:sz w:val="24"/>
          <w:szCs w:val="24"/>
        </w:rPr>
      </w:pPr>
      <w:r w:rsidRPr="00CB2F0C">
        <w:rPr>
          <w:b w:val="0"/>
          <w:sz w:val="24"/>
          <w:szCs w:val="24"/>
        </w:rPr>
        <w:t>Providing supervision at research student level;</w:t>
      </w:r>
    </w:p>
    <w:p w14:paraId="22F5DAC7" w14:textId="77777777" w:rsidR="00182C81" w:rsidRPr="00CB2F0C" w:rsidRDefault="00182C81" w:rsidP="00BE6092">
      <w:pPr>
        <w:pStyle w:val="BodyTextIndent"/>
        <w:numPr>
          <w:ilvl w:val="0"/>
          <w:numId w:val="13"/>
        </w:numPr>
        <w:tabs>
          <w:tab w:val="clear" w:pos="720"/>
          <w:tab w:val="clear" w:pos="4513"/>
          <w:tab w:val="num" w:pos="394"/>
        </w:tabs>
        <w:suppressAutoHyphens w:val="0"/>
        <w:spacing w:line="360" w:lineRule="auto"/>
        <w:ind w:left="394" w:hanging="394"/>
        <w:jc w:val="both"/>
        <w:rPr>
          <w:b w:val="0"/>
          <w:sz w:val="24"/>
          <w:szCs w:val="24"/>
        </w:rPr>
      </w:pPr>
      <w:r w:rsidRPr="00CB2F0C">
        <w:rPr>
          <w:b w:val="0"/>
          <w:sz w:val="24"/>
          <w:szCs w:val="24"/>
        </w:rPr>
        <w:t>Being continually research active within the meanings of research in higher education.</w:t>
      </w:r>
    </w:p>
    <w:p w14:paraId="4CD6BBD0" w14:textId="77777777" w:rsidR="00182C81" w:rsidRPr="00CB2F0C" w:rsidRDefault="00182C81" w:rsidP="00182C81">
      <w:pPr>
        <w:pStyle w:val="BodyTextIndent"/>
        <w:tabs>
          <w:tab w:val="clear" w:pos="4513"/>
        </w:tabs>
        <w:suppressAutoHyphens w:val="0"/>
        <w:spacing w:line="360" w:lineRule="auto"/>
        <w:jc w:val="both"/>
        <w:rPr>
          <w:b w:val="0"/>
          <w:sz w:val="24"/>
          <w:szCs w:val="24"/>
        </w:rPr>
      </w:pPr>
    </w:p>
    <w:p w14:paraId="64F00B41" w14:textId="77777777" w:rsidR="00182C81" w:rsidRPr="00CB2F0C" w:rsidRDefault="00182C81" w:rsidP="00BE6092">
      <w:pPr>
        <w:pStyle w:val="BodyTextIndent"/>
        <w:numPr>
          <w:ilvl w:val="0"/>
          <w:numId w:val="11"/>
        </w:numPr>
        <w:tabs>
          <w:tab w:val="clear" w:pos="360"/>
          <w:tab w:val="clear" w:pos="4513"/>
          <w:tab w:val="num" w:pos="720"/>
        </w:tabs>
        <w:suppressAutoHyphens w:val="0"/>
        <w:spacing w:line="360" w:lineRule="auto"/>
        <w:ind w:left="720" w:hanging="720"/>
        <w:jc w:val="both"/>
        <w:rPr>
          <w:sz w:val="24"/>
          <w:szCs w:val="24"/>
        </w:rPr>
      </w:pPr>
      <w:r w:rsidRPr="00CB2F0C">
        <w:rPr>
          <w:sz w:val="24"/>
          <w:szCs w:val="24"/>
        </w:rPr>
        <w:lastRenderedPageBreak/>
        <w:t>Administration</w:t>
      </w:r>
    </w:p>
    <w:p w14:paraId="67EC9DA5" w14:textId="77777777" w:rsidR="00182C81" w:rsidRPr="00CB2F0C" w:rsidRDefault="00182C81" w:rsidP="00182C81">
      <w:pPr>
        <w:pStyle w:val="BodyTextIndent"/>
        <w:spacing w:line="360" w:lineRule="auto"/>
        <w:jc w:val="both"/>
        <w:rPr>
          <w:b w:val="0"/>
          <w:sz w:val="24"/>
          <w:szCs w:val="24"/>
        </w:rPr>
      </w:pPr>
    </w:p>
    <w:p w14:paraId="789E0774" w14:textId="0D7C48E3" w:rsidR="00182C81" w:rsidRPr="00411D8D" w:rsidRDefault="00182C81" w:rsidP="00BE6092">
      <w:pPr>
        <w:pStyle w:val="BodyTextIndent"/>
        <w:numPr>
          <w:ilvl w:val="0"/>
          <w:numId w:val="3"/>
        </w:numPr>
        <w:tabs>
          <w:tab w:val="clear" w:pos="4513"/>
        </w:tabs>
        <w:suppressAutoHyphens w:val="0"/>
        <w:spacing w:line="360" w:lineRule="auto"/>
        <w:jc w:val="both"/>
        <w:rPr>
          <w:b w:val="0"/>
          <w:sz w:val="24"/>
          <w:szCs w:val="24"/>
        </w:rPr>
      </w:pPr>
      <w:r w:rsidRPr="00CB2F0C">
        <w:rPr>
          <w:b w:val="0"/>
          <w:sz w:val="24"/>
          <w:szCs w:val="24"/>
        </w:rPr>
        <w:t>Assisting in the development, co-ordination and planning within Fine Art;</w:t>
      </w:r>
    </w:p>
    <w:p w14:paraId="6AE44F5D" w14:textId="3411A3C7" w:rsidR="00411D8D" w:rsidRPr="00411D8D" w:rsidRDefault="00182C81" w:rsidP="00BE6092">
      <w:pPr>
        <w:pStyle w:val="BodyTextIndent"/>
        <w:numPr>
          <w:ilvl w:val="0"/>
          <w:numId w:val="3"/>
        </w:numPr>
        <w:tabs>
          <w:tab w:val="clear" w:pos="4513"/>
        </w:tabs>
        <w:suppressAutoHyphens w:val="0"/>
        <w:spacing w:line="360" w:lineRule="auto"/>
        <w:jc w:val="both"/>
        <w:rPr>
          <w:b w:val="0"/>
          <w:sz w:val="24"/>
          <w:szCs w:val="24"/>
        </w:rPr>
      </w:pPr>
      <w:r w:rsidRPr="00CB2F0C">
        <w:rPr>
          <w:b w:val="0"/>
          <w:sz w:val="24"/>
          <w:szCs w:val="24"/>
        </w:rPr>
        <w:t>Participating in staff interviews and presentations when required;</w:t>
      </w:r>
    </w:p>
    <w:p w14:paraId="3FCAC27F" w14:textId="5435574A" w:rsidR="00182C81" w:rsidRPr="00411D8D" w:rsidRDefault="00182C81" w:rsidP="00BE6092">
      <w:pPr>
        <w:numPr>
          <w:ilvl w:val="0"/>
          <w:numId w:val="5"/>
        </w:numPr>
        <w:spacing w:line="360" w:lineRule="auto"/>
        <w:jc w:val="both"/>
        <w:rPr>
          <w:sz w:val="24"/>
          <w:szCs w:val="24"/>
        </w:rPr>
      </w:pPr>
      <w:r w:rsidRPr="00CB2F0C">
        <w:rPr>
          <w:sz w:val="24"/>
          <w:szCs w:val="24"/>
        </w:rPr>
        <w:t>Attending and participating in Departmental committee meetings and working groups as required;</w:t>
      </w:r>
    </w:p>
    <w:p w14:paraId="34F88A3F" w14:textId="3DA54124" w:rsidR="00182C81" w:rsidRPr="00411D8D" w:rsidRDefault="00182C81" w:rsidP="00BE6092">
      <w:pPr>
        <w:pStyle w:val="BodyTextIndent"/>
        <w:numPr>
          <w:ilvl w:val="0"/>
          <w:numId w:val="7"/>
        </w:numPr>
        <w:tabs>
          <w:tab w:val="clear" w:pos="4513"/>
        </w:tabs>
        <w:suppressAutoHyphens w:val="0"/>
        <w:spacing w:line="360" w:lineRule="auto"/>
        <w:jc w:val="both"/>
        <w:rPr>
          <w:b w:val="0"/>
          <w:sz w:val="24"/>
          <w:szCs w:val="24"/>
        </w:rPr>
      </w:pPr>
      <w:r w:rsidRPr="00CB2F0C">
        <w:rPr>
          <w:b w:val="0"/>
          <w:sz w:val="24"/>
          <w:szCs w:val="24"/>
        </w:rPr>
        <w:t>Assisting with the co-ordination and planning at meetings held before the beginning of term and after the end of term;</w:t>
      </w:r>
    </w:p>
    <w:p w14:paraId="49C2EA15" w14:textId="51B70864" w:rsidR="00182C81" w:rsidRPr="00411D8D" w:rsidRDefault="00182C81" w:rsidP="00BE6092">
      <w:pPr>
        <w:numPr>
          <w:ilvl w:val="0"/>
          <w:numId w:val="4"/>
        </w:numPr>
        <w:spacing w:line="360" w:lineRule="auto"/>
        <w:jc w:val="both"/>
        <w:rPr>
          <w:sz w:val="24"/>
          <w:szCs w:val="24"/>
        </w:rPr>
      </w:pPr>
      <w:r w:rsidRPr="00CB2F0C">
        <w:rPr>
          <w:sz w:val="24"/>
          <w:szCs w:val="24"/>
        </w:rPr>
        <w:t>Assisting in the admissions process and participating in associated interview panels as required;</w:t>
      </w:r>
    </w:p>
    <w:p w14:paraId="3640CE04" w14:textId="01EBDC01" w:rsidR="00182C81" w:rsidRPr="00411D8D" w:rsidRDefault="00182C81" w:rsidP="00BE6092">
      <w:pPr>
        <w:numPr>
          <w:ilvl w:val="0"/>
          <w:numId w:val="4"/>
        </w:numPr>
        <w:spacing w:line="360" w:lineRule="auto"/>
        <w:jc w:val="both"/>
        <w:rPr>
          <w:sz w:val="24"/>
          <w:szCs w:val="24"/>
        </w:rPr>
      </w:pPr>
      <w:r w:rsidRPr="00CB2F0C">
        <w:rPr>
          <w:sz w:val="24"/>
          <w:szCs w:val="24"/>
        </w:rPr>
        <w:t>Participating in training and staff development as required;</w:t>
      </w:r>
    </w:p>
    <w:p w14:paraId="119CED11" w14:textId="3E1B51DF" w:rsidR="00182C81" w:rsidRPr="00411D8D" w:rsidRDefault="00182C81" w:rsidP="00BE6092">
      <w:pPr>
        <w:numPr>
          <w:ilvl w:val="0"/>
          <w:numId w:val="4"/>
        </w:numPr>
        <w:spacing w:line="360" w:lineRule="auto"/>
        <w:jc w:val="both"/>
        <w:rPr>
          <w:sz w:val="24"/>
          <w:szCs w:val="24"/>
        </w:rPr>
      </w:pPr>
      <w:bookmarkStart w:id="0" w:name="OLE_LINK13"/>
      <w:bookmarkStart w:id="1" w:name="OLE_LINK14"/>
      <w:r w:rsidRPr="00CB2F0C">
        <w:rPr>
          <w:sz w:val="24"/>
          <w:szCs w:val="24"/>
        </w:rPr>
        <w:t>Assisting in staff performance reviews as required;</w:t>
      </w:r>
    </w:p>
    <w:p w14:paraId="36EDBCAF" w14:textId="1D8C1DAB" w:rsidR="00182C81" w:rsidRPr="00411D8D" w:rsidRDefault="00182C81" w:rsidP="00BE6092">
      <w:pPr>
        <w:pStyle w:val="BodyTextIndent"/>
        <w:numPr>
          <w:ilvl w:val="0"/>
          <w:numId w:val="7"/>
        </w:numPr>
        <w:tabs>
          <w:tab w:val="clear" w:pos="4513"/>
        </w:tabs>
        <w:suppressAutoHyphens w:val="0"/>
        <w:spacing w:line="360" w:lineRule="auto"/>
        <w:jc w:val="both"/>
        <w:rPr>
          <w:b w:val="0"/>
          <w:sz w:val="24"/>
          <w:szCs w:val="24"/>
        </w:rPr>
      </w:pPr>
      <w:r w:rsidRPr="00CB2F0C">
        <w:rPr>
          <w:b w:val="0"/>
          <w:sz w:val="24"/>
          <w:szCs w:val="24"/>
        </w:rPr>
        <w:t>Assist in the regular updating of programme documentation;</w:t>
      </w:r>
      <w:bookmarkEnd w:id="0"/>
      <w:bookmarkEnd w:id="1"/>
    </w:p>
    <w:p w14:paraId="2BA10DAF" w14:textId="21E4D6C4" w:rsidR="00182C81" w:rsidRPr="00411D8D" w:rsidRDefault="00182C81" w:rsidP="00BE6092">
      <w:pPr>
        <w:pStyle w:val="BodyTextIndent"/>
        <w:numPr>
          <w:ilvl w:val="0"/>
          <w:numId w:val="7"/>
        </w:numPr>
        <w:tabs>
          <w:tab w:val="clear" w:pos="4513"/>
        </w:tabs>
        <w:suppressAutoHyphens w:val="0"/>
        <w:spacing w:line="360" w:lineRule="auto"/>
        <w:jc w:val="both"/>
        <w:rPr>
          <w:b w:val="0"/>
          <w:sz w:val="24"/>
          <w:szCs w:val="24"/>
        </w:rPr>
      </w:pPr>
      <w:r w:rsidRPr="00CB2F0C">
        <w:rPr>
          <w:b w:val="0"/>
          <w:sz w:val="24"/>
          <w:szCs w:val="24"/>
        </w:rPr>
        <w:t>Assisting, co-ordinating, monitoring and managing the delivery of teaching, assessment and feedback including liaising with the Centre for English Language and Academic Writing and the Library;</w:t>
      </w:r>
    </w:p>
    <w:p w14:paraId="1E556564" w14:textId="7C341D1F" w:rsidR="00182C81" w:rsidRPr="00411D8D" w:rsidRDefault="00182C81" w:rsidP="00BE6092">
      <w:pPr>
        <w:pStyle w:val="BodyTextIndent"/>
        <w:numPr>
          <w:ilvl w:val="0"/>
          <w:numId w:val="7"/>
        </w:numPr>
        <w:tabs>
          <w:tab w:val="clear" w:pos="4513"/>
        </w:tabs>
        <w:suppressAutoHyphens w:val="0"/>
        <w:spacing w:line="360" w:lineRule="auto"/>
        <w:jc w:val="both"/>
        <w:rPr>
          <w:b w:val="0"/>
          <w:sz w:val="24"/>
          <w:szCs w:val="24"/>
        </w:rPr>
      </w:pPr>
      <w:r w:rsidRPr="00CB2F0C">
        <w:rPr>
          <w:b w:val="0"/>
          <w:sz w:val="24"/>
          <w:szCs w:val="24"/>
        </w:rPr>
        <w:t>Organise student surgeries and co-ordinating academic support for students;</w:t>
      </w:r>
    </w:p>
    <w:p w14:paraId="4B4CA86B" w14:textId="73954E2C" w:rsidR="00182C81" w:rsidRPr="00411D8D" w:rsidRDefault="00182C81" w:rsidP="00BE6092">
      <w:pPr>
        <w:pStyle w:val="BodyTextIndent"/>
        <w:numPr>
          <w:ilvl w:val="0"/>
          <w:numId w:val="7"/>
        </w:numPr>
        <w:tabs>
          <w:tab w:val="clear" w:pos="4513"/>
        </w:tabs>
        <w:suppressAutoHyphens w:val="0"/>
        <w:spacing w:line="360" w:lineRule="auto"/>
        <w:jc w:val="both"/>
        <w:rPr>
          <w:b w:val="0"/>
          <w:sz w:val="24"/>
          <w:szCs w:val="24"/>
        </w:rPr>
      </w:pPr>
      <w:proofErr w:type="gramStart"/>
      <w:r w:rsidRPr="00CB2F0C">
        <w:rPr>
          <w:b w:val="0"/>
          <w:sz w:val="24"/>
          <w:szCs w:val="24"/>
        </w:rPr>
        <w:t>Assist</w:t>
      </w:r>
      <w:proofErr w:type="gramEnd"/>
      <w:r w:rsidRPr="00CB2F0C">
        <w:rPr>
          <w:b w:val="0"/>
          <w:sz w:val="24"/>
          <w:szCs w:val="24"/>
        </w:rPr>
        <w:t xml:space="preserve"> organise and participate in induction and internal and external examination procedures;</w:t>
      </w:r>
    </w:p>
    <w:p w14:paraId="4B9E2E7B" w14:textId="46F64021" w:rsidR="00182C81" w:rsidRPr="00411D8D" w:rsidRDefault="00182C81" w:rsidP="00BE6092">
      <w:pPr>
        <w:pStyle w:val="BodyTextIndent"/>
        <w:numPr>
          <w:ilvl w:val="0"/>
          <w:numId w:val="7"/>
        </w:numPr>
        <w:tabs>
          <w:tab w:val="clear" w:pos="4513"/>
        </w:tabs>
        <w:suppressAutoHyphens w:val="0"/>
        <w:spacing w:line="360" w:lineRule="auto"/>
        <w:rPr>
          <w:b w:val="0"/>
          <w:sz w:val="24"/>
          <w:szCs w:val="24"/>
        </w:rPr>
      </w:pPr>
      <w:r w:rsidRPr="00CB2F0C">
        <w:rPr>
          <w:b w:val="0"/>
          <w:sz w:val="24"/>
          <w:szCs w:val="24"/>
        </w:rPr>
        <w:t>Monitoring student’s attendance and progress, liaising with the Department of Art office as necessary to maintain student’s records, and ensuring all report forms, records and registers are available for assessment and progress meetings;</w:t>
      </w:r>
    </w:p>
    <w:p w14:paraId="1458E0B7" w14:textId="4794FE95" w:rsidR="00182C81" w:rsidRPr="00411D8D" w:rsidRDefault="00182C81" w:rsidP="00BE6092">
      <w:pPr>
        <w:pStyle w:val="BodyTextIndent"/>
        <w:numPr>
          <w:ilvl w:val="0"/>
          <w:numId w:val="7"/>
        </w:numPr>
        <w:tabs>
          <w:tab w:val="clear" w:pos="4513"/>
        </w:tabs>
        <w:suppressAutoHyphens w:val="0"/>
        <w:spacing w:line="360" w:lineRule="auto"/>
        <w:jc w:val="both"/>
        <w:rPr>
          <w:b w:val="0"/>
          <w:sz w:val="24"/>
          <w:szCs w:val="24"/>
        </w:rPr>
      </w:pPr>
      <w:r w:rsidRPr="00CB2F0C">
        <w:rPr>
          <w:b w:val="0"/>
          <w:sz w:val="24"/>
          <w:szCs w:val="24"/>
        </w:rPr>
        <w:t>Ensuring rooms and resources are available and booked as may be required;</w:t>
      </w:r>
    </w:p>
    <w:p w14:paraId="0290BB4F" w14:textId="3EC6C53F" w:rsidR="00182C81" w:rsidRPr="00411D8D" w:rsidRDefault="00182C81" w:rsidP="00BE6092">
      <w:pPr>
        <w:pStyle w:val="BodyTextIndent"/>
        <w:numPr>
          <w:ilvl w:val="0"/>
          <w:numId w:val="7"/>
        </w:numPr>
        <w:tabs>
          <w:tab w:val="clear" w:pos="4513"/>
        </w:tabs>
        <w:suppressAutoHyphens w:val="0"/>
        <w:spacing w:line="360" w:lineRule="auto"/>
        <w:jc w:val="both"/>
        <w:rPr>
          <w:b w:val="0"/>
          <w:sz w:val="24"/>
          <w:szCs w:val="24"/>
        </w:rPr>
      </w:pPr>
      <w:r w:rsidRPr="00CB2F0C">
        <w:rPr>
          <w:b w:val="0"/>
          <w:sz w:val="24"/>
          <w:szCs w:val="24"/>
        </w:rPr>
        <w:t>Participate in the co-ordination of appropriate student work archiving for quality assurance purposes.</w:t>
      </w:r>
    </w:p>
    <w:p w14:paraId="056E84A5" w14:textId="77777777" w:rsidR="00182C81" w:rsidRPr="00CB2F0C" w:rsidRDefault="00182C81" w:rsidP="00182C81">
      <w:pPr>
        <w:spacing w:line="360" w:lineRule="auto"/>
        <w:jc w:val="both"/>
        <w:rPr>
          <w:b/>
          <w:sz w:val="24"/>
          <w:szCs w:val="24"/>
        </w:rPr>
      </w:pPr>
    </w:p>
    <w:p w14:paraId="7BE3513B" w14:textId="77777777" w:rsidR="00182C81" w:rsidRPr="00CB2F0C" w:rsidRDefault="00182C81" w:rsidP="00BE6092">
      <w:pPr>
        <w:numPr>
          <w:ilvl w:val="0"/>
          <w:numId w:val="9"/>
        </w:numPr>
        <w:tabs>
          <w:tab w:val="clear" w:pos="360"/>
          <w:tab w:val="num" w:pos="720"/>
        </w:tabs>
        <w:spacing w:line="360" w:lineRule="auto"/>
        <w:ind w:left="720" w:hanging="720"/>
        <w:jc w:val="both"/>
        <w:rPr>
          <w:b/>
          <w:bCs/>
          <w:sz w:val="24"/>
          <w:szCs w:val="24"/>
        </w:rPr>
      </w:pPr>
      <w:r w:rsidRPr="00CB2F0C">
        <w:rPr>
          <w:b/>
          <w:bCs/>
          <w:sz w:val="24"/>
          <w:szCs w:val="24"/>
        </w:rPr>
        <w:t>Additional duties</w:t>
      </w:r>
    </w:p>
    <w:p w14:paraId="5AB04A78" w14:textId="77777777" w:rsidR="00182C81" w:rsidRPr="00CB2F0C" w:rsidRDefault="00182C81" w:rsidP="00182C81">
      <w:pPr>
        <w:spacing w:line="360" w:lineRule="auto"/>
        <w:rPr>
          <w:sz w:val="24"/>
          <w:szCs w:val="24"/>
        </w:rPr>
      </w:pPr>
    </w:p>
    <w:p w14:paraId="1D310A03" w14:textId="1883AAD4" w:rsidR="00182C81" w:rsidRPr="00655E04" w:rsidRDefault="00182C81" w:rsidP="00BE6092">
      <w:pPr>
        <w:numPr>
          <w:ilvl w:val="0"/>
          <w:numId w:val="1"/>
        </w:numPr>
        <w:spacing w:line="360" w:lineRule="auto"/>
        <w:rPr>
          <w:sz w:val="24"/>
          <w:szCs w:val="24"/>
        </w:rPr>
      </w:pPr>
      <w:r w:rsidRPr="00CB2F0C">
        <w:rPr>
          <w:sz w:val="24"/>
          <w:szCs w:val="24"/>
        </w:rPr>
        <w:t xml:space="preserve">In </w:t>
      </w:r>
      <w:proofErr w:type="gramStart"/>
      <w:r w:rsidRPr="00CB2F0C">
        <w:rPr>
          <w:sz w:val="24"/>
          <w:szCs w:val="24"/>
        </w:rPr>
        <w:t>addition</w:t>
      </w:r>
      <w:proofErr w:type="gramEnd"/>
      <w:r w:rsidRPr="00CB2F0C">
        <w:rPr>
          <w:sz w:val="24"/>
          <w:szCs w:val="24"/>
        </w:rPr>
        <w:t xml:space="preserve"> you will be required to undertake any other duties as may reasonably be required;</w:t>
      </w:r>
    </w:p>
    <w:p w14:paraId="79F722C2" w14:textId="3300000F" w:rsidR="00182C81" w:rsidRPr="00411D8D" w:rsidRDefault="00182C81" w:rsidP="00BE6092">
      <w:pPr>
        <w:numPr>
          <w:ilvl w:val="0"/>
          <w:numId w:val="1"/>
        </w:numPr>
        <w:spacing w:line="360" w:lineRule="auto"/>
        <w:rPr>
          <w:sz w:val="24"/>
          <w:szCs w:val="24"/>
        </w:rPr>
      </w:pPr>
      <w:r w:rsidRPr="00CB2F0C">
        <w:rPr>
          <w:sz w:val="24"/>
          <w:szCs w:val="24"/>
        </w:rPr>
        <w:t xml:space="preserve">At all times to carry out your responsibilities with due regard to the College Code on Equality and Diversity/ /Dignity at Work Policy; </w:t>
      </w:r>
    </w:p>
    <w:p w14:paraId="01A67075" w14:textId="6DC58100" w:rsidR="006230BE" w:rsidRPr="00411D8D" w:rsidRDefault="00182C81" w:rsidP="00BE6092">
      <w:pPr>
        <w:numPr>
          <w:ilvl w:val="0"/>
          <w:numId w:val="1"/>
        </w:numPr>
        <w:spacing w:line="360" w:lineRule="auto"/>
        <w:rPr>
          <w:sz w:val="24"/>
          <w:szCs w:val="24"/>
        </w:rPr>
      </w:pPr>
      <w:r w:rsidRPr="00CB2F0C">
        <w:rPr>
          <w:sz w:val="24"/>
          <w:szCs w:val="24"/>
        </w:rPr>
        <w:lastRenderedPageBreak/>
        <w:t>At all times to help maintain a safe working environment by attending training as necessary and following the College’s Health and Safety Codes of Practice and Policy.</w:t>
      </w:r>
    </w:p>
    <w:p w14:paraId="01A67079" w14:textId="77777777" w:rsidR="00C51CF1" w:rsidRDefault="00C51CF1" w:rsidP="00D75586">
      <w:pPr>
        <w:spacing w:line="360" w:lineRule="auto"/>
        <w:jc w:val="both"/>
        <w:rPr>
          <w:sz w:val="24"/>
          <w:szCs w:val="24"/>
        </w:rPr>
      </w:pPr>
    </w:p>
    <w:p w14:paraId="01A6707A" w14:textId="77777777" w:rsidR="00C51CF1" w:rsidRDefault="00C51CF1" w:rsidP="00D75586">
      <w:pPr>
        <w:spacing w:line="360" w:lineRule="auto"/>
        <w:jc w:val="both"/>
        <w:rPr>
          <w:sz w:val="24"/>
          <w:szCs w:val="24"/>
        </w:rPr>
      </w:pPr>
    </w:p>
    <w:p w14:paraId="01A6707B" w14:textId="77777777" w:rsidR="00C51CF1" w:rsidRDefault="00C51CF1" w:rsidP="00D75586">
      <w:pPr>
        <w:spacing w:line="360" w:lineRule="auto"/>
        <w:jc w:val="both"/>
        <w:rPr>
          <w:sz w:val="24"/>
          <w:szCs w:val="24"/>
        </w:rPr>
      </w:pPr>
    </w:p>
    <w:p w14:paraId="01A6707C" w14:textId="77777777" w:rsidR="00C51CF1" w:rsidRDefault="00C51CF1" w:rsidP="00D75586">
      <w:pPr>
        <w:spacing w:line="360" w:lineRule="auto"/>
        <w:jc w:val="both"/>
        <w:rPr>
          <w:sz w:val="24"/>
          <w:szCs w:val="24"/>
        </w:rPr>
      </w:pPr>
    </w:p>
    <w:p w14:paraId="01A6707D" w14:textId="77777777" w:rsidR="0042251E" w:rsidRPr="008572F9" w:rsidRDefault="00033164" w:rsidP="00D75586">
      <w:pPr>
        <w:pBdr>
          <w:bottom w:val="single" w:sz="4" w:space="1" w:color="auto"/>
        </w:pBdr>
        <w:spacing w:line="360" w:lineRule="auto"/>
        <w:jc w:val="both"/>
        <w:rPr>
          <w:b/>
          <w:bCs/>
          <w:sz w:val="24"/>
          <w:szCs w:val="24"/>
        </w:rPr>
      </w:pPr>
      <w:r w:rsidRPr="008572F9">
        <w:rPr>
          <w:b/>
          <w:bCs/>
          <w:sz w:val="24"/>
          <w:szCs w:val="24"/>
        </w:rPr>
        <w:t>Person Specification</w:t>
      </w:r>
    </w:p>
    <w:p w14:paraId="01A6707E" w14:textId="77777777" w:rsidR="0042251E" w:rsidRPr="008572F9" w:rsidRDefault="0042251E" w:rsidP="00D75586">
      <w:pPr>
        <w:spacing w:line="360" w:lineRule="auto"/>
        <w:jc w:val="both"/>
        <w:rPr>
          <w:b/>
          <w:bCs/>
          <w:sz w:val="24"/>
          <w:szCs w:val="24"/>
        </w:rPr>
      </w:pPr>
    </w:p>
    <w:p w14:paraId="01A67081" w14:textId="0486041A" w:rsidR="0042251E" w:rsidRDefault="0042251E" w:rsidP="00D75586">
      <w:pPr>
        <w:spacing w:line="360" w:lineRule="auto"/>
        <w:jc w:val="both"/>
        <w:rPr>
          <w:sz w:val="24"/>
          <w:szCs w:val="24"/>
        </w:rPr>
      </w:pPr>
      <w:r w:rsidRPr="008572F9">
        <w:rPr>
          <w:sz w:val="24"/>
          <w:szCs w:val="24"/>
        </w:rPr>
        <w:t>Detailed below are the types of qualifications, experience, skills and knowledge which are required</w:t>
      </w:r>
      <w:r w:rsidR="00DE7194">
        <w:rPr>
          <w:sz w:val="24"/>
          <w:szCs w:val="24"/>
        </w:rPr>
        <w:t xml:space="preserve"> of the post holder</w:t>
      </w:r>
      <w:r w:rsidR="009B0C2C" w:rsidRPr="008572F9">
        <w:rPr>
          <w:sz w:val="24"/>
          <w:szCs w:val="24"/>
        </w:rPr>
        <w:t>.</w:t>
      </w:r>
      <w:r w:rsidR="005635F9">
        <w:rPr>
          <w:sz w:val="24"/>
          <w:szCs w:val="24"/>
        </w:rPr>
        <w:t xml:space="preserve"> Selection will be made upon evidence of </w:t>
      </w:r>
      <w:proofErr w:type="gramStart"/>
      <w:r w:rsidR="005635F9">
        <w:rPr>
          <w:sz w:val="24"/>
          <w:szCs w:val="24"/>
        </w:rPr>
        <w:t>best-fit</w:t>
      </w:r>
      <w:proofErr w:type="gramEnd"/>
      <w:r w:rsidR="005635F9">
        <w:rPr>
          <w:sz w:val="24"/>
          <w:szCs w:val="24"/>
        </w:rPr>
        <w:t xml:space="preserve"> with </w:t>
      </w:r>
      <w:proofErr w:type="gramStart"/>
      <w:r w:rsidR="005635F9">
        <w:rPr>
          <w:sz w:val="24"/>
          <w:szCs w:val="24"/>
        </w:rPr>
        <w:t>this criteria</w:t>
      </w:r>
      <w:proofErr w:type="gramEnd"/>
      <w:r w:rsidR="005635F9">
        <w:rPr>
          <w:sz w:val="24"/>
          <w:szCs w:val="24"/>
        </w:rPr>
        <w:t>.</w:t>
      </w:r>
    </w:p>
    <w:p w14:paraId="2457F9AB" w14:textId="77777777" w:rsidR="00923E24" w:rsidRPr="008572F9" w:rsidRDefault="00923E24" w:rsidP="00D75586">
      <w:pPr>
        <w:spacing w:line="360" w:lineRule="auto"/>
        <w:jc w:val="both"/>
        <w:rPr>
          <w:sz w:val="24"/>
          <w:szCs w:val="24"/>
        </w:rPr>
      </w:pPr>
    </w:p>
    <w:p w14:paraId="01A67082" w14:textId="77777777" w:rsidR="0042251E" w:rsidRDefault="0042251E" w:rsidP="00D75586">
      <w:pPr>
        <w:spacing w:line="360" w:lineRule="auto"/>
        <w:jc w:val="both"/>
        <w:rPr>
          <w:sz w:val="24"/>
          <w:szCs w:val="24"/>
        </w:rPr>
      </w:pPr>
      <w:r w:rsidRPr="008572F9">
        <w:rPr>
          <w:sz w:val="24"/>
          <w:szCs w:val="24"/>
        </w:rPr>
        <w:t>The Essential c</w:t>
      </w:r>
      <w:r w:rsidR="00C0028F">
        <w:rPr>
          <w:sz w:val="24"/>
          <w:szCs w:val="24"/>
        </w:rPr>
        <w:t>riteria sections</w:t>
      </w:r>
      <w:r w:rsidRPr="008572F9">
        <w:rPr>
          <w:sz w:val="24"/>
          <w:szCs w:val="24"/>
        </w:rPr>
        <w:t xml:space="preserve"> </w:t>
      </w:r>
      <w:r w:rsidR="00C0028F">
        <w:rPr>
          <w:sz w:val="24"/>
          <w:szCs w:val="24"/>
        </w:rPr>
        <w:t>show</w:t>
      </w:r>
      <w:r w:rsidR="009B0C2C" w:rsidRPr="008572F9">
        <w:rPr>
          <w:sz w:val="24"/>
          <w:szCs w:val="24"/>
        </w:rPr>
        <w:t xml:space="preserve"> </w:t>
      </w:r>
      <w:r w:rsidRPr="008572F9">
        <w:rPr>
          <w:sz w:val="24"/>
          <w:szCs w:val="24"/>
        </w:rPr>
        <w:t>the minimum esse</w:t>
      </w:r>
      <w:r w:rsidR="00C66651">
        <w:rPr>
          <w:sz w:val="24"/>
          <w:szCs w:val="24"/>
        </w:rPr>
        <w:t xml:space="preserve">ntial requirements for the post, therefore </w:t>
      </w:r>
      <w:r w:rsidR="00C66651" w:rsidRPr="00C66651">
        <w:rPr>
          <w:sz w:val="24"/>
          <w:szCs w:val="24"/>
        </w:rPr>
        <w:t xml:space="preserve">if you cannot demonstrate in your </w:t>
      </w:r>
      <w:proofErr w:type="gramStart"/>
      <w:r w:rsidR="00C66651" w:rsidRPr="00C66651">
        <w:rPr>
          <w:sz w:val="24"/>
          <w:szCs w:val="24"/>
        </w:rPr>
        <w:t>application</w:t>
      </w:r>
      <w:proofErr w:type="gramEnd"/>
      <w:r w:rsidR="00C66651" w:rsidRPr="00C66651">
        <w:rPr>
          <w:sz w:val="24"/>
          <w:szCs w:val="24"/>
        </w:rPr>
        <w:t xml:space="preserve"> you meet the essen</w:t>
      </w:r>
      <w:r w:rsidR="00C66651">
        <w:rPr>
          <w:sz w:val="24"/>
          <w:szCs w:val="24"/>
        </w:rPr>
        <w:t xml:space="preserve">tial criteria categorised below, </w:t>
      </w:r>
      <w:r w:rsidR="00C66651" w:rsidRPr="00C66651">
        <w:rPr>
          <w:sz w:val="24"/>
          <w:szCs w:val="24"/>
        </w:rPr>
        <w:t>you will not be invited to interview</w:t>
      </w:r>
      <w:r w:rsidR="00C66651">
        <w:rPr>
          <w:sz w:val="24"/>
          <w:szCs w:val="24"/>
        </w:rPr>
        <w:t>.</w:t>
      </w:r>
    </w:p>
    <w:p w14:paraId="01A67083" w14:textId="77777777" w:rsidR="00C66651" w:rsidRPr="008572F9" w:rsidRDefault="00C66651" w:rsidP="00D75586">
      <w:pPr>
        <w:spacing w:line="360" w:lineRule="auto"/>
        <w:jc w:val="both"/>
        <w:rPr>
          <w:sz w:val="24"/>
          <w:szCs w:val="24"/>
        </w:rPr>
      </w:pPr>
    </w:p>
    <w:p w14:paraId="01A67084" w14:textId="77777777" w:rsidR="0042251E" w:rsidRDefault="0042251E" w:rsidP="00D75586">
      <w:pPr>
        <w:spacing w:line="360" w:lineRule="auto"/>
        <w:jc w:val="both"/>
        <w:rPr>
          <w:sz w:val="24"/>
          <w:szCs w:val="24"/>
        </w:rPr>
      </w:pPr>
      <w:r w:rsidRPr="008572F9">
        <w:rPr>
          <w:sz w:val="24"/>
          <w:szCs w:val="24"/>
        </w:rPr>
        <w:t xml:space="preserve">The Desirable </w:t>
      </w:r>
      <w:r w:rsidR="00C0028F" w:rsidRPr="008572F9">
        <w:rPr>
          <w:sz w:val="24"/>
          <w:szCs w:val="24"/>
        </w:rPr>
        <w:t>c</w:t>
      </w:r>
      <w:r w:rsidR="00C0028F">
        <w:rPr>
          <w:sz w:val="24"/>
          <w:szCs w:val="24"/>
        </w:rPr>
        <w:t>riteria sections</w:t>
      </w:r>
      <w:r w:rsidR="00C0028F" w:rsidRPr="008572F9">
        <w:rPr>
          <w:sz w:val="24"/>
          <w:szCs w:val="24"/>
        </w:rPr>
        <w:t xml:space="preserve"> </w:t>
      </w:r>
      <w:r w:rsidR="00C0028F">
        <w:rPr>
          <w:sz w:val="24"/>
          <w:szCs w:val="24"/>
        </w:rPr>
        <w:t>show</w:t>
      </w:r>
      <w:r w:rsidR="009B0C2C" w:rsidRPr="008572F9">
        <w:rPr>
          <w:sz w:val="24"/>
          <w:szCs w:val="24"/>
        </w:rPr>
        <w:t xml:space="preserve"> </w:t>
      </w:r>
      <w:r w:rsidRPr="008572F9">
        <w:rPr>
          <w:sz w:val="24"/>
          <w:szCs w:val="24"/>
        </w:rPr>
        <w:t xml:space="preserve">additional attributes </w:t>
      </w:r>
      <w:r w:rsidR="009B0C2C" w:rsidRPr="008572F9">
        <w:rPr>
          <w:sz w:val="24"/>
          <w:szCs w:val="24"/>
        </w:rPr>
        <w:t xml:space="preserve">which would </w:t>
      </w:r>
      <w:r w:rsidRPr="008572F9">
        <w:rPr>
          <w:sz w:val="24"/>
          <w:szCs w:val="24"/>
        </w:rPr>
        <w:t xml:space="preserve">enable the applicant to perform the </w:t>
      </w:r>
      <w:r w:rsidR="009B0C2C" w:rsidRPr="008572F9">
        <w:rPr>
          <w:sz w:val="24"/>
          <w:szCs w:val="24"/>
        </w:rPr>
        <w:t xml:space="preserve">role </w:t>
      </w:r>
      <w:r w:rsidRPr="008572F9">
        <w:rPr>
          <w:sz w:val="24"/>
          <w:szCs w:val="24"/>
        </w:rPr>
        <w:t xml:space="preserve">more effectively with little or no training. </w:t>
      </w:r>
    </w:p>
    <w:p w14:paraId="01A67085" w14:textId="77777777" w:rsidR="00C0028F" w:rsidRPr="008572F9" w:rsidRDefault="00C0028F" w:rsidP="00D75586">
      <w:pPr>
        <w:spacing w:line="360" w:lineRule="auto"/>
        <w:jc w:val="both"/>
        <w:rPr>
          <w:sz w:val="24"/>
          <w:szCs w:val="24"/>
        </w:rPr>
      </w:pPr>
    </w:p>
    <w:p w14:paraId="01A67086" w14:textId="77777777" w:rsidR="0042251E" w:rsidRPr="008572F9" w:rsidRDefault="0042251E" w:rsidP="00D75586">
      <w:pPr>
        <w:spacing w:line="360" w:lineRule="auto"/>
        <w:jc w:val="both"/>
        <w:rPr>
          <w:sz w:val="24"/>
          <w:szCs w:val="24"/>
        </w:rPr>
      </w:pPr>
      <w:r w:rsidRPr="008572F9">
        <w:rPr>
          <w:sz w:val="24"/>
          <w:szCs w:val="24"/>
        </w:rPr>
        <w:t>The Category column indicates the method of assessment:</w:t>
      </w:r>
    </w:p>
    <w:p w14:paraId="01A67087" w14:textId="77777777" w:rsidR="0042251E" w:rsidRPr="008572F9" w:rsidRDefault="0042251E" w:rsidP="00D75586">
      <w:pPr>
        <w:pStyle w:val="Header"/>
        <w:tabs>
          <w:tab w:val="clear" w:pos="4153"/>
          <w:tab w:val="clear" w:pos="8306"/>
          <w:tab w:val="left" w:pos="1440"/>
          <w:tab w:val="left" w:pos="4140"/>
        </w:tabs>
        <w:spacing w:line="360" w:lineRule="auto"/>
        <w:jc w:val="both"/>
        <w:rPr>
          <w:sz w:val="24"/>
          <w:szCs w:val="24"/>
        </w:rPr>
      </w:pPr>
    </w:p>
    <w:p w14:paraId="01A67088" w14:textId="77777777" w:rsidR="0042251E" w:rsidRPr="008572F9" w:rsidRDefault="0042251E" w:rsidP="00D75586">
      <w:pPr>
        <w:pStyle w:val="Header"/>
        <w:tabs>
          <w:tab w:val="clear" w:pos="4153"/>
          <w:tab w:val="clear" w:pos="8306"/>
          <w:tab w:val="left" w:pos="1440"/>
          <w:tab w:val="left" w:pos="4140"/>
        </w:tabs>
        <w:spacing w:line="360" w:lineRule="auto"/>
        <w:jc w:val="both"/>
        <w:rPr>
          <w:b/>
          <w:bCs/>
          <w:sz w:val="24"/>
          <w:szCs w:val="24"/>
        </w:rPr>
      </w:pPr>
      <w:r w:rsidRPr="008572F9">
        <w:rPr>
          <w:sz w:val="24"/>
          <w:szCs w:val="24"/>
        </w:rPr>
        <w:tab/>
      </w:r>
      <w:r w:rsidRPr="008572F9">
        <w:rPr>
          <w:b/>
          <w:bCs/>
          <w:sz w:val="24"/>
          <w:szCs w:val="24"/>
        </w:rPr>
        <w:t xml:space="preserve">A = Application </w:t>
      </w:r>
      <w:r w:rsidR="009B0C2C" w:rsidRPr="008572F9">
        <w:rPr>
          <w:b/>
          <w:bCs/>
          <w:sz w:val="24"/>
          <w:szCs w:val="24"/>
        </w:rPr>
        <w:t>f</w:t>
      </w:r>
      <w:r w:rsidRPr="008572F9">
        <w:rPr>
          <w:b/>
          <w:bCs/>
          <w:sz w:val="24"/>
          <w:szCs w:val="24"/>
        </w:rPr>
        <w:t xml:space="preserve">orm </w:t>
      </w:r>
      <w:r w:rsidRPr="008572F9">
        <w:rPr>
          <w:b/>
          <w:bCs/>
          <w:sz w:val="24"/>
          <w:szCs w:val="24"/>
        </w:rPr>
        <w:tab/>
      </w:r>
      <w:r w:rsidR="00303D97" w:rsidRPr="008572F9">
        <w:rPr>
          <w:b/>
          <w:bCs/>
          <w:sz w:val="24"/>
          <w:szCs w:val="24"/>
        </w:rPr>
        <w:tab/>
      </w:r>
      <w:r w:rsidRPr="008572F9">
        <w:rPr>
          <w:b/>
          <w:bCs/>
          <w:sz w:val="24"/>
          <w:szCs w:val="24"/>
        </w:rPr>
        <w:t>C = Certificate</w:t>
      </w:r>
    </w:p>
    <w:p w14:paraId="01A67089" w14:textId="77777777" w:rsidR="0042251E" w:rsidRDefault="0042251E" w:rsidP="00D75586">
      <w:pPr>
        <w:tabs>
          <w:tab w:val="left" w:pos="1440"/>
          <w:tab w:val="left" w:pos="4140"/>
        </w:tabs>
        <w:spacing w:line="360" w:lineRule="auto"/>
        <w:jc w:val="both"/>
        <w:rPr>
          <w:b/>
          <w:bCs/>
          <w:sz w:val="24"/>
          <w:szCs w:val="24"/>
        </w:rPr>
      </w:pPr>
      <w:r w:rsidRPr="008572F9">
        <w:rPr>
          <w:b/>
          <w:bCs/>
          <w:sz w:val="24"/>
          <w:szCs w:val="24"/>
        </w:rPr>
        <w:tab/>
        <w:t>I = Interview</w:t>
      </w:r>
      <w:r w:rsidRPr="008572F9">
        <w:rPr>
          <w:b/>
          <w:bCs/>
          <w:sz w:val="24"/>
          <w:szCs w:val="24"/>
        </w:rPr>
        <w:tab/>
      </w:r>
      <w:r w:rsidRPr="008572F9">
        <w:rPr>
          <w:b/>
          <w:bCs/>
          <w:sz w:val="24"/>
          <w:szCs w:val="24"/>
        </w:rPr>
        <w:tab/>
        <w:t>R = Reference</w:t>
      </w:r>
    </w:p>
    <w:p w14:paraId="01A6708A" w14:textId="77777777" w:rsidR="00BF450C" w:rsidRPr="008572F9" w:rsidRDefault="00BF450C" w:rsidP="00D75586">
      <w:pPr>
        <w:tabs>
          <w:tab w:val="left" w:pos="1440"/>
          <w:tab w:val="left" w:pos="4140"/>
        </w:tabs>
        <w:spacing w:line="360" w:lineRule="auto"/>
        <w:jc w:val="both"/>
        <w:rPr>
          <w:b/>
          <w:bCs/>
          <w:sz w:val="24"/>
          <w:szCs w:val="24"/>
        </w:rPr>
      </w:pPr>
      <w:r>
        <w:rPr>
          <w:b/>
          <w:bCs/>
          <w:sz w:val="24"/>
          <w:szCs w:val="24"/>
        </w:rPr>
        <w:tab/>
      </w:r>
      <w:r w:rsidRPr="008572F9">
        <w:rPr>
          <w:b/>
          <w:bCs/>
          <w:sz w:val="24"/>
          <w:szCs w:val="24"/>
        </w:rPr>
        <w:t xml:space="preserve">T = </w:t>
      </w:r>
      <w:proofErr w:type="gramStart"/>
      <w:r w:rsidRPr="008572F9">
        <w:rPr>
          <w:b/>
          <w:bCs/>
          <w:sz w:val="24"/>
          <w:szCs w:val="24"/>
        </w:rPr>
        <w:t xml:space="preserve">Test </w:t>
      </w:r>
      <w:r>
        <w:rPr>
          <w:b/>
          <w:bCs/>
          <w:sz w:val="24"/>
          <w:szCs w:val="24"/>
        </w:rPr>
        <w:t xml:space="preserve"> /</w:t>
      </w:r>
      <w:proofErr w:type="gramEnd"/>
      <w:r>
        <w:rPr>
          <w:b/>
          <w:bCs/>
          <w:sz w:val="24"/>
          <w:szCs w:val="24"/>
        </w:rPr>
        <w:t xml:space="preserve"> P = Presentation</w:t>
      </w:r>
    </w:p>
    <w:tbl>
      <w:tblPr>
        <w:tblW w:w="4961" w:type="pct"/>
        <w:tblLook w:val="0000" w:firstRow="0" w:lastRow="0" w:firstColumn="0" w:lastColumn="0" w:noHBand="0" w:noVBand="0"/>
      </w:tblPr>
      <w:tblGrid>
        <w:gridCol w:w="7628"/>
        <w:gridCol w:w="1234"/>
      </w:tblGrid>
      <w:tr w:rsidR="009076A1" w:rsidRPr="008572F9" w14:paraId="01A6708D" w14:textId="77777777" w:rsidTr="00BC3D82">
        <w:tc>
          <w:tcPr>
            <w:tcW w:w="4304" w:type="pct"/>
            <w:tcBorders>
              <w:bottom w:val="single" w:sz="4" w:space="0" w:color="auto"/>
            </w:tcBorders>
          </w:tcPr>
          <w:p w14:paraId="01A6708B" w14:textId="77777777" w:rsidR="009076A1" w:rsidRPr="008572F9" w:rsidRDefault="009076A1" w:rsidP="00D75586">
            <w:pPr>
              <w:spacing w:line="360" w:lineRule="auto"/>
              <w:jc w:val="both"/>
              <w:rPr>
                <w:sz w:val="24"/>
                <w:szCs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1A6708C" w14:textId="77777777" w:rsidR="009076A1" w:rsidRPr="008572F9" w:rsidRDefault="009076A1" w:rsidP="00D75586">
            <w:pPr>
              <w:spacing w:line="360" w:lineRule="auto"/>
              <w:jc w:val="center"/>
              <w:rPr>
                <w:b/>
                <w:bCs/>
                <w:sz w:val="24"/>
                <w:szCs w:val="24"/>
              </w:rPr>
            </w:pPr>
            <w:r w:rsidRPr="008572F9">
              <w:rPr>
                <w:b/>
                <w:bCs/>
                <w:sz w:val="24"/>
                <w:szCs w:val="24"/>
              </w:rPr>
              <w:t>Category</w:t>
            </w:r>
          </w:p>
        </w:tc>
      </w:tr>
      <w:tr w:rsidR="009076A1" w:rsidRPr="008572F9" w14:paraId="01A67090" w14:textId="77777777" w:rsidTr="00BC3D82">
        <w:tc>
          <w:tcPr>
            <w:tcW w:w="4304" w:type="pct"/>
            <w:tcBorders>
              <w:top w:val="single" w:sz="4" w:space="0" w:color="auto"/>
              <w:left w:val="single" w:sz="4" w:space="0" w:color="auto"/>
              <w:bottom w:val="single" w:sz="4" w:space="0" w:color="auto"/>
            </w:tcBorders>
            <w:shd w:val="clear" w:color="auto" w:fill="E0E0E0"/>
          </w:tcPr>
          <w:p w14:paraId="01A6708E" w14:textId="77777777" w:rsidR="009076A1" w:rsidRPr="008572F9" w:rsidRDefault="009076A1" w:rsidP="00D75586">
            <w:pPr>
              <w:pStyle w:val="Heading1"/>
              <w:spacing w:line="360" w:lineRule="auto"/>
              <w:jc w:val="both"/>
              <w:rPr>
                <w:sz w:val="24"/>
                <w:szCs w:val="24"/>
              </w:rPr>
            </w:pPr>
            <w:r>
              <w:rPr>
                <w:sz w:val="24"/>
                <w:szCs w:val="24"/>
              </w:rPr>
              <w:t xml:space="preserve">Essential Criteria 1 - </w:t>
            </w:r>
            <w:r w:rsidRPr="008572F9">
              <w:rPr>
                <w:sz w:val="24"/>
                <w:szCs w:val="24"/>
              </w:rPr>
              <w:t>Qualifications</w:t>
            </w:r>
          </w:p>
        </w:tc>
        <w:tc>
          <w:tcPr>
            <w:tcW w:w="696" w:type="pct"/>
            <w:tcBorders>
              <w:top w:val="single" w:sz="4" w:space="0" w:color="auto"/>
              <w:left w:val="single" w:sz="4" w:space="0" w:color="auto"/>
              <w:bottom w:val="single" w:sz="4" w:space="0" w:color="auto"/>
              <w:right w:val="single" w:sz="4" w:space="0" w:color="auto"/>
            </w:tcBorders>
            <w:vAlign w:val="center"/>
          </w:tcPr>
          <w:p w14:paraId="01A6708F" w14:textId="77777777" w:rsidR="009076A1" w:rsidRPr="008572F9" w:rsidRDefault="009076A1" w:rsidP="00D75586">
            <w:pPr>
              <w:spacing w:line="360" w:lineRule="auto"/>
              <w:jc w:val="center"/>
              <w:rPr>
                <w:sz w:val="24"/>
                <w:szCs w:val="24"/>
              </w:rPr>
            </w:pPr>
          </w:p>
        </w:tc>
      </w:tr>
      <w:tr w:rsidR="009076A1" w:rsidRPr="008572F9" w14:paraId="01A67093" w14:textId="77777777" w:rsidTr="00BC3D82">
        <w:tc>
          <w:tcPr>
            <w:tcW w:w="4304" w:type="pct"/>
            <w:tcBorders>
              <w:top w:val="single" w:sz="4" w:space="0" w:color="auto"/>
              <w:left w:val="single" w:sz="4" w:space="0" w:color="auto"/>
              <w:bottom w:val="single" w:sz="4" w:space="0" w:color="auto"/>
            </w:tcBorders>
          </w:tcPr>
          <w:p w14:paraId="01A67091" w14:textId="5E2E57DE" w:rsidR="009076A1" w:rsidRPr="008572F9" w:rsidRDefault="00CB2F0C" w:rsidP="00D75586">
            <w:pPr>
              <w:spacing w:line="360" w:lineRule="auto"/>
              <w:jc w:val="both"/>
              <w:rPr>
                <w:sz w:val="24"/>
                <w:szCs w:val="24"/>
              </w:rPr>
            </w:pPr>
            <w:r w:rsidRPr="00A72EF8">
              <w:rPr>
                <w:sz w:val="24"/>
                <w:szCs w:val="24"/>
              </w:rPr>
              <w:t>A PhD or equivalent professional experience in an appropriate field</w:t>
            </w:r>
          </w:p>
        </w:tc>
        <w:tc>
          <w:tcPr>
            <w:tcW w:w="696" w:type="pct"/>
            <w:tcBorders>
              <w:top w:val="single" w:sz="4" w:space="0" w:color="auto"/>
              <w:left w:val="single" w:sz="4" w:space="0" w:color="auto"/>
              <w:bottom w:val="single" w:sz="4" w:space="0" w:color="auto"/>
              <w:right w:val="single" w:sz="4" w:space="0" w:color="auto"/>
            </w:tcBorders>
            <w:vAlign w:val="center"/>
          </w:tcPr>
          <w:p w14:paraId="01A67092" w14:textId="77777777" w:rsidR="009076A1" w:rsidRPr="008572F9" w:rsidRDefault="00C0028F" w:rsidP="00D75586">
            <w:pPr>
              <w:spacing w:line="360" w:lineRule="auto"/>
              <w:jc w:val="center"/>
              <w:rPr>
                <w:sz w:val="24"/>
                <w:szCs w:val="24"/>
              </w:rPr>
            </w:pPr>
            <w:r w:rsidRPr="007A07E8">
              <w:rPr>
                <w:sz w:val="24"/>
                <w:szCs w:val="24"/>
              </w:rPr>
              <w:t>A, C, I</w:t>
            </w:r>
          </w:p>
        </w:tc>
      </w:tr>
      <w:tr w:rsidR="009076A1" w:rsidRPr="008572F9" w14:paraId="01A67096" w14:textId="77777777" w:rsidTr="00BC3D82">
        <w:tc>
          <w:tcPr>
            <w:tcW w:w="4304" w:type="pct"/>
            <w:tcBorders>
              <w:top w:val="single" w:sz="4" w:space="0" w:color="auto"/>
              <w:left w:val="single" w:sz="4" w:space="0" w:color="auto"/>
              <w:bottom w:val="single" w:sz="4" w:space="0" w:color="auto"/>
            </w:tcBorders>
          </w:tcPr>
          <w:p w14:paraId="01A67094" w14:textId="77777777" w:rsidR="009076A1" w:rsidRPr="008572F9" w:rsidRDefault="009076A1" w:rsidP="00D75586">
            <w:pPr>
              <w:spacing w:line="360" w:lineRule="auto"/>
              <w:jc w:val="both"/>
              <w:rPr>
                <w:sz w:val="24"/>
                <w:szCs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1A67095" w14:textId="77777777" w:rsidR="009076A1" w:rsidRPr="008572F9" w:rsidRDefault="009076A1" w:rsidP="00D75586">
            <w:pPr>
              <w:spacing w:line="360" w:lineRule="auto"/>
              <w:jc w:val="center"/>
              <w:rPr>
                <w:sz w:val="24"/>
                <w:szCs w:val="24"/>
              </w:rPr>
            </w:pPr>
          </w:p>
        </w:tc>
      </w:tr>
      <w:tr w:rsidR="009076A1" w:rsidRPr="008572F9" w14:paraId="01A67099" w14:textId="77777777" w:rsidTr="00BC3D82">
        <w:tc>
          <w:tcPr>
            <w:tcW w:w="4304" w:type="pct"/>
            <w:tcBorders>
              <w:top w:val="single" w:sz="4" w:space="0" w:color="auto"/>
              <w:left w:val="single" w:sz="4" w:space="0" w:color="auto"/>
              <w:bottom w:val="single" w:sz="4" w:space="0" w:color="auto"/>
            </w:tcBorders>
            <w:shd w:val="clear" w:color="auto" w:fill="E0E0E0"/>
          </w:tcPr>
          <w:p w14:paraId="01A67097" w14:textId="77777777" w:rsidR="009076A1" w:rsidRPr="008572F9" w:rsidRDefault="009076A1" w:rsidP="00D75586">
            <w:pPr>
              <w:pStyle w:val="Heading1"/>
              <w:spacing w:line="360" w:lineRule="auto"/>
              <w:jc w:val="both"/>
              <w:rPr>
                <w:sz w:val="24"/>
                <w:szCs w:val="24"/>
              </w:rPr>
            </w:pPr>
            <w:r>
              <w:rPr>
                <w:sz w:val="24"/>
                <w:szCs w:val="24"/>
              </w:rPr>
              <w:t xml:space="preserve">Desirable Criteria 1 - </w:t>
            </w:r>
            <w:r w:rsidRPr="008572F9">
              <w:rPr>
                <w:sz w:val="24"/>
                <w:szCs w:val="24"/>
              </w:rPr>
              <w:t>Qualifications</w:t>
            </w:r>
          </w:p>
        </w:tc>
        <w:tc>
          <w:tcPr>
            <w:tcW w:w="696" w:type="pct"/>
            <w:tcBorders>
              <w:top w:val="single" w:sz="4" w:space="0" w:color="auto"/>
              <w:left w:val="single" w:sz="4" w:space="0" w:color="auto"/>
              <w:bottom w:val="single" w:sz="4" w:space="0" w:color="auto"/>
              <w:right w:val="single" w:sz="4" w:space="0" w:color="auto"/>
            </w:tcBorders>
            <w:vAlign w:val="center"/>
          </w:tcPr>
          <w:p w14:paraId="01A67098" w14:textId="77777777" w:rsidR="009076A1" w:rsidRPr="008572F9" w:rsidRDefault="009076A1" w:rsidP="00D75586">
            <w:pPr>
              <w:spacing w:line="360" w:lineRule="auto"/>
              <w:jc w:val="center"/>
              <w:rPr>
                <w:sz w:val="24"/>
                <w:szCs w:val="24"/>
              </w:rPr>
            </w:pPr>
          </w:p>
        </w:tc>
      </w:tr>
      <w:tr w:rsidR="009076A1" w:rsidRPr="008572F9" w14:paraId="01A6709C" w14:textId="77777777" w:rsidTr="00BC3D82">
        <w:tc>
          <w:tcPr>
            <w:tcW w:w="4304" w:type="pct"/>
            <w:tcBorders>
              <w:top w:val="single" w:sz="4" w:space="0" w:color="auto"/>
              <w:left w:val="single" w:sz="4" w:space="0" w:color="auto"/>
              <w:bottom w:val="single" w:sz="4" w:space="0" w:color="auto"/>
            </w:tcBorders>
          </w:tcPr>
          <w:p w14:paraId="01A6709A" w14:textId="5E4B8324" w:rsidR="009076A1" w:rsidRPr="008572F9" w:rsidRDefault="009076A1" w:rsidP="00D75586">
            <w:pPr>
              <w:spacing w:line="360" w:lineRule="auto"/>
              <w:jc w:val="both"/>
              <w:rPr>
                <w:sz w:val="24"/>
                <w:szCs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1A6709B" w14:textId="5BE4AFA6" w:rsidR="00CB2F0C" w:rsidRPr="008572F9" w:rsidRDefault="00CB2F0C" w:rsidP="00CB2F0C">
            <w:pPr>
              <w:spacing w:line="360" w:lineRule="auto"/>
              <w:jc w:val="center"/>
              <w:rPr>
                <w:sz w:val="24"/>
                <w:szCs w:val="24"/>
              </w:rPr>
            </w:pPr>
          </w:p>
        </w:tc>
      </w:tr>
      <w:tr w:rsidR="009076A1" w:rsidRPr="008572F9" w14:paraId="01A6709F" w14:textId="77777777" w:rsidTr="00BC3D82">
        <w:tc>
          <w:tcPr>
            <w:tcW w:w="4304" w:type="pct"/>
            <w:tcBorders>
              <w:top w:val="single" w:sz="4" w:space="0" w:color="auto"/>
              <w:left w:val="single" w:sz="4" w:space="0" w:color="auto"/>
              <w:bottom w:val="single" w:sz="4" w:space="0" w:color="auto"/>
            </w:tcBorders>
          </w:tcPr>
          <w:p w14:paraId="01A6709D" w14:textId="3B1B4395" w:rsidR="009076A1" w:rsidRPr="008572F9" w:rsidRDefault="009076A1" w:rsidP="00D75586">
            <w:pPr>
              <w:spacing w:line="360" w:lineRule="auto"/>
              <w:jc w:val="both"/>
              <w:rPr>
                <w:sz w:val="24"/>
                <w:szCs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1A6709E" w14:textId="60370928" w:rsidR="009076A1" w:rsidRPr="008572F9" w:rsidRDefault="009076A1" w:rsidP="00D75586">
            <w:pPr>
              <w:spacing w:line="360" w:lineRule="auto"/>
              <w:jc w:val="center"/>
              <w:rPr>
                <w:sz w:val="24"/>
                <w:szCs w:val="24"/>
              </w:rPr>
            </w:pPr>
          </w:p>
        </w:tc>
      </w:tr>
      <w:tr w:rsidR="009076A1" w:rsidRPr="008572F9" w14:paraId="01A670A2" w14:textId="77777777" w:rsidTr="00BC3D82">
        <w:tc>
          <w:tcPr>
            <w:tcW w:w="4304" w:type="pct"/>
            <w:tcBorders>
              <w:top w:val="single" w:sz="4" w:space="0" w:color="auto"/>
              <w:left w:val="single" w:sz="4" w:space="0" w:color="auto"/>
              <w:bottom w:val="single" w:sz="4" w:space="0" w:color="auto"/>
            </w:tcBorders>
            <w:shd w:val="clear" w:color="auto" w:fill="E6E6E6"/>
          </w:tcPr>
          <w:p w14:paraId="01A670A0" w14:textId="77777777" w:rsidR="009076A1" w:rsidRPr="008572F9" w:rsidRDefault="009076A1" w:rsidP="00D75586">
            <w:pPr>
              <w:pStyle w:val="Heading1"/>
              <w:spacing w:line="360" w:lineRule="auto"/>
              <w:jc w:val="both"/>
              <w:rPr>
                <w:sz w:val="24"/>
                <w:szCs w:val="24"/>
              </w:rPr>
            </w:pPr>
            <w:r>
              <w:rPr>
                <w:sz w:val="24"/>
                <w:szCs w:val="24"/>
              </w:rPr>
              <w:lastRenderedPageBreak/>
              <w:t xml:space="preserve">Essential Criteria 2 - </w:t>
            </w:r>
            <w:r w:rsidRPr="008572F9">
              <w:rPr>
                <w:sz w:val="24"/>
                <w:szCs w:val="24"/>
              </w:rPr>
              <w:t>Experience</w:t>
            </w:r>
          </w:p>
        </w:tc>
        <w:tc>
          <w:tcPr>
            <w:tcW w:w="696" w:type="pct"/>
            <w:tcBorders>
              <w:top w:val="single" w:sz="4" w:space="0" w:color="auto"/>
              <w:left w:val="single" w:sz="4" w:space="0" w:color="auto"/>
              <w:bottom w:val="single" w:sz="4" w:space="0" w:color="auto"/>
              <w:right w:val="single" w:sz="4" w:space="0" w:color="auto"/>
            </w:tcBorders>
            <w:vAlign w:val="center"/>
          </w:tcPr>
          <w:p w14:paraId="01A670A1" w14:textId="77777777" w:rsidR="009076A1" w:rsidRPr="008572F9" w:rsidRDefault="009076A1" w:rsidP="00D75586">
            <w:pPr>
              <w:spacing w:line="360" w:lineRule="auto"/>
              <w:jc w:val="center"/>
              <w:rPr>
                <w:sz w:val="24"/>
                <w:szCs w:val="24"/>
              </w:rPr>
            </w:pPr>
          </w:p>
        </w:tc>
      </w:tr>
      <w:tr w:rsidR="009076A1" w:rsidRPr="008572F9" w14:paraId="01A670A5" w14:textId="77777777" w:rsidTr="00BC3D82">
        <w:tc>
          <w:tcPr>
            <w:tcW w:w="4304" w:type="pct"/>
            <w:tcBorders>
              <w:top w:val="single" w:sz="4" w:space="0" w:color="auto"/>
              <w:left w:val="single" w:sz="4" w:space="0" w:color="auto"/>
              <w:bottom w:val="single" w:sz="4" w:space="0" w:color="auto"/>
            </w:tcBorders>
          </w:tcPr>
          <w:p w14:paraId="01A670A3" w14:textId="21A2EE76" w:rsidR="009076A1" w:rsidRPr="008572F9" w:rsidRDefault="00CB2F0C" w:rsidP="00D75586">
            <w:pPr>
              <w:spacing w:line="360" w:lineRule="auto"/>
              <w:jc w:val="both"/>
              <w:rPr>
                <w:sz w:val="24"/>
                <w:szCs w:val="24"/>
              </w:rPr>
            </w:pPr>
            <w:r w:rsidRPr="00A72EF8">
              <w:rPr>
                <w:sz w:val="24"/>
                <w:szCs w:val="24"/>
              </w:rPr>
              <w:t>A proven record of achievement in research at an exceptional level as a professional artist</w:t>
            </w:r>
            <w:r w:rsidR="003A648B">
              <w:rPr>
                <w:sz w:val="24"/>
                <w:szCs w:val="24"/>
              </w:rPr>
              <w:t>/art historian</w:t>
            </w:r>
            <w:r w:rsidRPr="00A72EF8">
              <w:rPr>
                <w:sz w:val="24"/>
                <w:szCs w:val="24"/>
              </w:rPr>
              <w:t xml:space="preserve"> with an output record at an international level</w:t>
            </w:r>
          </w:p>
        </w:tc>
        <w:tc>
          <w:tcPr>
            <w:tcW w:w="696" w:type="pct"/>
            <w:tcBorders>
              <w:top w:val="single" w:sz="4" w:space="0" w:color="auto"/>
              <w:left w:val="single" w:sz="4" w:space="0" w:color="auto"/>
              <w:bottom w:val="single" w:sz="4" w:space="0" w:color="auto"/>
              <w:right w:val="single" w:sz="4" w:space="0" w:color="auto"/>
            </w:tcBorders>
            <w:vAlign w:val="center"/>
          </w:tcPr>
          <w:p w14:paraId="01A670A4" w14:textId="6F3353BC" w:rsidR="009076A1" w:rsidRPr="008572F9" w:rsidRDefault="00CB2F0C" w:rsidP="00D75586">
            <w:pPr>
              <w:spacing w:line="360" w:lineRule="auto"/>
              <w:jc w:val="center"/>
              <w:rPr>
                <w:sz w:val="24"/>
                <w:szCs w:val="24"/>
              </w:rPr>
            </w:pPr>
            <w:r>
              <w:rPr>
                <w:sz w:val="24"/>
                <w:szCs w:val="24"/>
              </w:rPr>
              <w:t xml:space="preserve">A, P, </w:t>
            </w:r>
            <w:proofErr w:type="gramStart"/>
            <w:r>
              <w:rPr>
                <w:sz w:val="24"/>
                <w:szCs w:val="24"/>
              </w:rPr>
              <w:t>I ,R</w:t>
            </w:r>
            <w:proofErr w:type="gramEnd"/>
          </w:p>
        </w:tc>
      </w:tr>
      <w:tr w:rsidR="009076A1" w:rsidRPr="008572F9" w14:paraId="01A670A8" w14:textId="77777777" w:rsidTr="00BC3D82">
        <w:tc>
          <w:tcPr>
            <w:tcW w:w="4304" w:type="pct"/>
            <w:tcBorders>
              <w:top w:val="single" w:sz="4" w:space="0" w:color="auto"/>
              <w:left w:val="single" w:sz="4" w:space="0" w:color="auto"/>
              <w:bottom w:val="single" w:sz="4" w:space="0" w:color="auto"/>
            </w:tcBorders>
          </w:tcPr>
          <w:p w14:paraId="01A670A6" w14:textId="1FFC7E14" w:rsidR="009076A1" w:rsidRPr="008572F9" w:rsidRDefault="00CB2F0C" w:rsidP="00D75586">
            <w:pPr>
              <w:spacing w:line="360" w:lineRule="auto"/>
              <w:jc w:val="both"/>
              <w:rPr>
                <w:sz w:val="24"/>
                <w:szCs w:val="24"/>
              </w:rPr>
            </w:pPr>
            <w:r w:rsidRPr="00A72EF8">
              <w:rPr>
                <w:sz w:val="24"/>
                <w:szCs w:val="24"/>
              </w:rPr>
              <w:t>A proven record of excellence in teaching at Undergraduate level and at Postgraduate level</w:t>
            </w:r>
          </w:p>
        </w:tc>
        <w:tc>
          <w:tcPr>
            <w:tcW w:w="696" w:type="pct"/>
            <w:tcBorders>
              <w:top w:val="single" w:sz="4" w:space="0" w:color="auto"/>
              <w:left w:val="single" w:sz="4" w:space="0" w:color="auto"/>
              <w:bottom w:val="single" w:sz="4" w:space="0" w:color="auto"/>
              <w:right w:val="single" w:sz="4" w:space="0" w:color="auto"/>
            </w:tcBorders>
            <w:vAlign w:val="center"/>
          </w:tcPr>
          <w:p w14:paraId="01A670A7" w14:textId="34DFD674" w:rsidR="009076A1" w:rsidRPr="008572F9" w:rsidRDefault="00CB2F0C" w:rsidP="00D75586">
            <w:pPr>
              <w:spacing w:line="360" w:lineRule="auto"/>
              <w:jc w:val="center"/>
              <w:rPr>
                <w:sz w:val="24"/>
                <w:szCs w:val="24"/>
              </w:rPr>
            </w:pPr>
            <w:r>
              <w:rPr>
                <w:sz w:val="24"/>
                <w:szCs w:val="24"/>
              </w:rPr>
              <w:t xml:space="preserve">A, P, </w:t>
            </w:r>
            <w:proofErr w:type="gramStart"/>
            <w:r>
              <w:rPr>
                <w:sz w:val="24"/>
                <w:szCs w:val="24"/>
              </w:rPr>
              <w:t>I ,R</w:t>
            </w:r>
            <w:proofErr w:type="gramEnd"/>
          </w:p>
        </w:tc>
      </w:tr>
      <w:tr w:rsidR="009076A1" w:rsidRPr="008572F9" w14:paraId="01A670AB" w14:textId="77777777" w:rsidTr="00BC3D82">
        <w:tc>
          <w:tcPr>
            <w:tcW w:w="4304" w:type="pct"/>
            <w:tcBorders>
              <w:top w:val="single" w:sz="4" w:space="0" w:color="auto"/>
              <w:left w:val="single" w:sz="4" w:space="0" w:color="auto"/>
              <w:bottom w:val="single" w:sz="4" w:space="0" w:color="auto"/>
            </w:tcBorders>
            <w:shd w:val="clear" w:color="auto" w:fill="E6E6E6"/>
          </w:tcPr>
          <w:p w14:paraId="01A670A9" w14:textId="77777777" w:rsidR="009076A1" w:rsidRPr="008572F9" w:rsidRDefault="009076A1" w:rsidP="00D75586">
            <w:pPr>
              <w:pStyle w:val="Heading1"/>
              <w:spacing w:line="360" w:lineRule="auto"/>
              <w:jc w:val="both"/>
              <w:rPr>
                <w:sz w:val="24"/>
                <w:szCs w:val="24"/>
              </w:rPr>
            </w:pPr>
            <w:r>
              <w:rPr>
                <w:sz w:val="24"/>
                <w:szCs w:val="24"/>
              </w:rPr>
              <w:t xml:space="preserve">Desirable Criteria 2 - </w:t>
            </w:r>
            <w:r w:rsidRPr="008572F9">
              <w:rPr>
                <w:sz w:val="24"/>
                <w:szCs w:val="24"/>
              </w:rPr>
              <w:t>Experience</w:t>
            </w:r>
          </w:p>
        </w:tc>
        <w:tc>
          <w:tcPr>
            <w:tcW w:w="696" w:type="pct"/>
            <w:tcBorders>
              <w:top w:val="single" w:sz="4" w:space="0" w:color="auto"/>
              <w:left w:val="single" w:sz="4" w:space="0" w:color="auto"/>
              <w:bottom w:val="single" w:sz="4" w:space="0" w:color="auto"/>
              <w:right w:val="single" w:sz="4" w:space="0" w:color="auto"/>
            </w:tcBorders>
            <w:vAlign w:val="center"/>
          </w:tcPr>
          <w:p w14:paraId="01A670AA" w14:textId="77777777" w:rsidR="009076A1" w:rsidRPr="008572F9" w:rsidRDefault="009076A1" w:rsidP="00D75586">
            <w:pPr>
              <w:spacing w:line="360" w:lineRule="auto"/>
              <w:jc w:val="center"/>
              <w:rPr>
                <w:sz w:val="24"/>
                <w:szCs w:val="24"/>
              </w:rPr>
            </w:pPr>
          </w:p>
        </w:tc>
      </w:tr>
      <w:tr w:rsidR="009076A1" w:rsidRPr="008572F9" w14:paraId="01A670AE" w14:textId="77777777" w:rsidTr="00BC3D82">
        <w:tc>
          <w:tcPr>
            <w:tcW w:w="4304" w:type="pct"/>
            <w:tcBorders>
              <w:top w:val="single" w:sz="4" w:space="0" w:color="auto"/>
              <w:left w:val="single" w:sz="4" w:space="0" w:color="auto"/>
              <w:bottom w:val="single" w:sz="4" w:space="0" w:color="auto"/>
            </w:tcBorders>
          </w:tcPr>
          <w:p w14:paraId="01A670AC" w14:textId="77777777" w:rsidR="009076A1" w:rsidRPr="008572F9" w:rsidRDefault="009076A1" w:rsidP="00D75586">
            <w:pPr>
              <w:spacing w:line="360" w:lineRule="auto"/>
              <w:jc w:val="both"/>
              <w:rPr>
                <w:sz w:val="24"/>
                <w:szCs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1A670AD" w14:textId="77777777" w:rsidR="009076A1" w:rsidRPr="008572F9" w:rsidRDefault="009076A1" w:rsidP="00D75586">
            <w:pPr>
              <w:spacing w:line="360" w:lineRule="auto"/>
              <w:jc w:val="center"/>
              <w:rPr>
                <w:sz w:val="24"/>
                <w:szCs w:val="24"/>
              </w:rPr>
            </w:pPr>
          </w:p>
        </w:tc>
      </w:tr>
      <w:tr w:rsidR="009076A1" w:rsidRPr="008572F9" w14:paraId="01A670B1" w14:textId="77777777" w:rsidTr="00BC3D82">
        <w:tc>
          <w:tcPr>
            <w:tcW w:w="4304" w:type="pct"/>
            <w:tcBorders>
              <w:top w:val="single" w:sz="4" w:space="0" w:color="auto"/>
              <w:left w:val="single" w:sz="4" w:space="0" w:color="auto"/>
              <w:bottom w:val="single" w:sz="4" w:space="0" w:color="auto"/>
            </w:tcBorders>
          </w:tcPr>
          <w:p w14:paraId="01A670AF" w14:textId="77777777" w:rsidR="009076A1" w:rsidRPr="008572F9" w:rsidRDefault="009076A1" w:rsidP="00D75586">
            <w:pPr>
              <w:spacing w:line="360" w:lineRule="auto"/>
              <w:jc w:val="both"/>
              <w:rPr>
                <w:sz w:val="24"/>
                <w:szCs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1A670B0" w14:textId="77777777" w:rsidR="009076A1" w:rsidRPr="008572F9" w:rsidRDefault="009076A1" w:rsidP="00D75586">
            <w:pPr>
              <w:spacing w:line="360" w:lineRule="auto"/>
              <w:jc w:val="center"/>
              <w:rPr>
                <w:sz w:val="24"/>
                <w:szCs w:val="24"/>
              </w:rPr>
            </w:pPr>
          </w:p>
        </w:tc>
      </w:tr>
      <w:tr w:rsidR="009076A1" w:rsidRPr="008572F9" w14:paraId="01A670B4" w14:textId="77777777" w:rsidTr="00BC3D82">
        <w:tc>
          <w:tcPr>
            <w:tcW w:w="4304" w:type="pct"/>
            <w:tcBorders>
              <w:top w:val="single" w:sz="4" w:space="0" w:color="auto"/>
              <w:left w:val="single" w:sz="4" w:space="0" w:color="auto"/>
              <w:bottom w:val="single" w:sz="4" w:space="0" w:color="auto"/>
            </w:tcBorders>
            <w:shd w:val="clear" w:color="auto" w:fill="E6E6E6"/>
          </w:tcPr>
          <w:p w14:paraId="01A670B2" w14:textId="77777777" w:rsidR="009076A1" w:rsidRPr="008572F9" w:rsidRDefault="009076A1" w:rsidP="00D75586">
            <w:pPr>
              <w:pStyle w:val="Heading1"/>
              <w:shd w:val="clear" w:color="auto" w:fill="E0E0E0"/>
              <w:spacing w:line="360" w:lineRule="auto"/>
              <w:jc w:val="both"/>
              <w:rPr>
                <w:sz w:val="24"/>
                <w:szCs w:val="24"/>
              </w:rPr>
            </w:pPr>
            <w:r>
              <w:rPr>
                <w:sz w:val="24"/>
                <w:szCs w:val="24"/>
              </w:rPr>
              <w:t xml:space="preserve">Essential Criteria 3 </w:t>
            </w:r>
            <w:r w:rsidR="005635F9">
              <w:rPr>
                <w:sz w:val="24"/>
                <w:szCs w:val="24"/>
              </w:rPr>
              <w:t>–</w:t>
            </w:r>
            <w:r>
              <w:rPr>
                <w:sz w:val="24"/>
                <w:szCs w:val="24"/>
              </w:rPr>
              <w:t xml:space="preserve"> </w:t>
            </w:r>
            <w:r w:rsidRPr="008572F9">
              <w:rPr>
                <w:sz w:val="24"/>
                <w:szCs w:val="24"/>
              </w:rPr>
              <w:t>Knowledge</w:t>
            </w:r>
          </w:p>
        </w:tc>
        <w:tc>
          <w:tcPr>
            <w:tcW w:w="696" w:type="pct"/>
            <w:tcBorders>
              <w:top w:val="single" w:sz="4" w:space="0" w:color="auto"/>
              <w:left w:val="single" w:sz="4" w:space="0" w:color="auto"/>
              <w:bottom w:val="single" w:sz="4" w:space="0" w:color="auto"/>
              <w:right w:val="single" w:sz="4" w:space="0" w:color="auto"/>
            </w:tcBorders>
            <w:vAlign w:val="center"/>
          </w:tcPr>
          <w:p w14:paraId="01A670B3" w14:textId="77777777" w:rsidR="009076A1" w:rsidRPr="008572F9" w:rsidRDefault="009076A1" w:rsidP="00D75586">
            <w:pPr>
              <w:spacing w:line="360" w:lineRule="auto"/>
              <w:jc w:val="center"/>
              <w:rPr>
                <w:sz w:val="24"/>
                <w:szCs w:val="24"/>
              </w:rPr>
            </w:pPr>
          </w:p>
        </w:tc>
      </w:tr>
      <w:tr w:rsidR="009076A1" w:rsidRPr="008572F9" w14:paraId="01A670B7" w14:textId="77777777" w:rsidTr="00BC3D82">
        <w:tc>
          <w:tcPr>
            <w:tcW w:w="4304" w:type="pct"/>
            <w:tcBorders>
              <w:top w:val="single" w:sz="4" w:space="0" w:color="auto"/>
              <w:left w:val="single" w:sz="4" w:space="0" w:color="auto"/>
              <w:bottom w:val="single" w:sz="4" w:space="0" w:color="auto"/>
            </w:tcBorders>
          </w:tcPr>
          <w:p w14:paraId="01A670B5" w14:textId="42FD9B6D" w:rsidR="009076A1" w:rsidRPr="008572F9" w:rsidRDefault="00CB2F0C" w:rsidP="00D75586">
            <w:pPr>
              <w:spacing w:line="360" w:lineRule="auto"/>
              <w:jc w:val="both"/>
              <w:rPr>
                <w:sz w:val="24"/>
                <w:szCs w:val="24"/>
              </w:rPr>
            </w:pPr>
            <w:r w:rsidRPr="00A72EF8">
              <w:rPr>
                <w:sz w:val="24"/>
                <w:szCs w:val="24"/>
              </w:rPr>
              <w:t>Knowledge of art education policy as it impacts on learning and teaching</w:t>
            </w:r>
          </w:p>
        </w:tc>
        <w:tc>
          <w:tcPr>
            <w:tcW w:w="696" w:type="pct"/>
            <w:tcBorders>
              <w:top w:val="single" w:sz="4" w:space="0" w:color="auto"/>
              <w:left w:val="single" w:sz="4" w:space="0" w:color="auto"/>
              <w:bottom w:val="single" w:sz="4" w:space="0" w:color="auto"/>
              <w:right w:val="single" w:sz="4" w:space="0" w:color="auto"/>
            </w:tcBorders>
            <w:vAlign w:val="center"/>
          </w:tcPr>
          <w:p w14:paraId="01A670B6" w14:textId="251E927E" w:rsidR="009076A1" w:rsidRPr="008572F9" w:rsidRDefault="00CB2F0C" w:rsidP="00D75586">
            <w:pPr>
              <w:spacing w:line="360" w:lineRule="auto"/>
              <w:jc w:val="center"/>
              <w:rPr>
                <w:sz w:val="24"/>
                <w:szCs w:val="24"/>
              </w:rPr>
            </w:pPr>
            <w:r>
              <w:rPr>
                <w:sz w:val="24"/>
                <w:szCs w:val="24"/>
              </w:rPr>
              <w:t>A, P, I, R</w:t>
            </w:r>
          </w:p>
        </w:tc>
      </w:tr>
      <w:tr w:rsidR="009076A1" w:rsidRPr="008572F9" w14:paraId="01A670BA" w14:textId="77777777" w:rsidTr="00BC3D82">
        <w:tc>
          <w:tcPr>
            <w:tcW w:w="4304" w:type="pct"/>
            <w:tcBorders>
              <w:top w:val="single" w:sz="4" w:space="0" w:color="auto"/>
              <w:left w:val="single" w:sz="4" w:space="0" w:color="auto"/>
              <w:bottom w:val="single" w:sz="4" w:space="0" w:color="auto"/>
            </w:tcBorders>
          </w:tcPr>
          <w:p w14:paraId="01A670B8" w14:textId="328C7BF6" w:rsidR="009076A1" w:rsidRPr="008572F9" w:rsidRDefault="00CB2F0C" w:rsidP="00D75586">
            <w:pPr>
              <w:spacing w:line="360" w:lineRule="auto"/>
              <w:jc w:val="both"/>
              <w:rPr>
                <w:sz w:val="24"/>
                <w:szCs w:val="24"/>
              </w:rPr>
            </w:pPr>
            <w:r w:rsidRPr="00A72EF8">
              <w:rPr>
                <w:sz w:val="24"/>
                <w:szCs w:val="24"/>
              </w:rPr>
              <w:t>Knowledge of trends and have experience of current developments in art and its critical and academic contexts</w:t>
            </w:r>
          </w:p>
        </w:tc>
        <w:tc>
          <w:tcPr>
            <w:tcW w:w="696" w:type="pct"/>
            <w:tcBorders>
              <w:top w:val="single" w:sz="4" w:space="0" w:color="auto"/>
              <w:left w:val="single" w:sz="4" w:space="0" w:color="auto"/>
              <w:bottom w:val="single" w:sz="4" w:space="0" w:color="auto"/>
              <w:right w:val="single" w:sz="4" w:space="0" w:color="auto"/>
            </w:tcBorders>
            <w:vAlign w:val="center"/>
          </w:tcPr>
          <w:p w14:paraId="01A670B9" w14:textId="2C72B231" w:rsidR="009076A1" w:rsidRPr="008572F9" w:rsidRDefault="00CB2F0C" w:rsidP="00D75586">
            <w:pPr>
              <w:spacing w:line="360" w:lineRule="auto"/>
              <w:jc w:val="center"/>
              <w:rPr>
                <w:sz w:val="24"/>
                <w:szCs w:val="24"/>
              </w:rPr>
            </w:pPr>
            <w:r>
              <w:rPr>
                <w:sz w:val="24"/>
                <w:szCs w:val="24"/>
              </w:rPr>
              <w:t>A, P, I, R</w:t>
            </w:r>
          </w:p>
        </w:tc>
      </w:tr>
      <w:tr w:rsidR="009076A1" w:rsidRPr="008572F9" w14:paraId="01A670BD" w14:textId="77777777" w:rsidTr="00BC3D82">
        <w:tc>
          <w:tcPr>
            <w:tcW w:w="4304" w:type="pct"/>
            <w:tcBorders>
              <w:top w:val="single" w:sz="4" w:space="0" w:color="auto"/>
              <w:left w:val="single" w:sz="4" w:space="0" w:color="auto"/>
              <w:bottom w:val="single" w:sz="4" w:space="0" w:color="auto"/>
            </w:tcBorders>
            <w:shd w:val="clear" w:color="auto" w:fill="E6E6E6"/>
          </w:tcPr>
          <w:p w14:paraId="01A670BB" w14:textId="77777777" w:rsidR="009076A1" w:rsidRPr="008572F9" w:rsidRDefault="009076A1" w:rsidP="00D75586">
            <w:pPr>
              <w:pStyle w:val="Heading1"/>
              <w:shd w:val="clear" w:color="auto" w:fill="E0E0E0"/>
              <w:spacing w:line="360" w:lineRule="auto"/>
              <w:jc w:val="both"/>
              <w:rPr>
                <w:sz w:val="24"/>
                <w:szCs w:val="24"/>
              </w:rPr>
            </w:pPr>
            <w:r>
              <w:rPr>
                <w:sz w:val="24"/>
                <w:szCs w:val="24"/>
              </w:rPr>
              <w:t xml:space="preserve">Desirable Criteria 3 - </w:t>
            </w:r>
            <w:r w:rsidRPr="008572F9">
              <w:rPr>
                <w:sz w:val="24"/>
                <w:szCs w:val="24"/>
              </w:rPr>
              <w:t>Knowledge</w:t>
            </w:r>
          </w:p>
        </w:tc>
        <w:tc>
          <w:tcPr>
            <w:tcW w:w="696" w:type="pct"/>
            <w:tcBorders>
              <w:top w:val="single" w:sz="4" w:space="0" w:color="auto"/>
              <w:left w:val="single" w:sz="4" w:space="0" w:color="auto"/>
              <w:bottom w:val="single" w:sz="4" w:space="0" w:color="auto"/>
              <w:right w:val="single" w:sz="4" w:space="0" w:color="auto"/>
            </w:tcBorders>
            <w:vAlign w:val="center"/>
          </w:tcPr>
          <w:p w14:paraId="01A670BC" w14:textId="77777777" w:rsidR="009076A1" w:rsidRPr="008572F9" w:rsidRDefault="009076A1" w:rsidP="00D75586">
            <w:pPr>
              <w:spacing w:line="360" w:lineRule="auto"/>
              <w:jc w:val="center"/>
              <w:rPr>
                <w:sz w:val="24"/>
                <w:szCs w:val="24"/>
              </w:rPr>
            </w:pPr>
          </w:p>
        </w:tc>
      </w:tr>
      <w:tr w:rsidR="009076A1" w:rsidRPr="008572F9" w14:paraId="01A670C0" w14:textId="77777777" w:rsidTr="00BC3D82">
        <w:tc>
          <w:tcPr>
            <w:tcW w:w="4304" w:type="pct"/>
            <w:tcBorders>
              <w:top w:val="single" w:sz="4" w:space="0" w:color="auto"/>
              <w:left w:val="single" w:sz="4" w:space="0" w:color="auto"/>
              <w:bottom w:val="single" w:sz="4" w:space="0" w:color="auto"/>
            </w:tcBorders>
          </w:tcPr>
          <w:p w14:paraId="01A670BE" w14:textId="77777777" w:rsidR="009076A1" w:rsidRPr="008572F9" w:rsidRDefault="009076A1" w:rsidP="00D75586">
            <w:pPr>
              <w:spacing w:line="360" w:lineRule="auto"/>
              <w:jc w:val="both"/>
              <w:rPr>
                <w:sz w:val="24"/>
                <w:szCs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1A670BF" w14:textId="77777777" w:rsidR="009076A1" w:rsidRPr="008572F9" w:rsidRDefault="009076A1" w:rsidP="00D75586">
            <w:pPr>
              <w:spacing w:line="360" w:lineRule="auto"/>
              <w:jc w:val="center"/>
              <w:rPr>
                <w:sz w:val="24"/>
                <w:szCs w:val="24"/>
              </w:rPr>
            </w:pPr>
          </w:p>
        </w:tc>
      </w:tr>
      <w:tr w:rsidR="009076A1" w:rsidRPr="008572F9" w14:paraId="01A670C3" w14:textId="77777777" w:rsidTr="00BC3D82">
        <w:tc>
          <w:tcPr>
            <w:tcW w:w="4304" w:type="pct"/>
            <w:tcBorders>
              <w:top w:val="single" w:sz="4" w:space="0" w:color="auto"/>
              <w:left w:val="single" w:sz="4" w:space="0" w:color="auto"/>
              <w:bottom w:val="single" w:sz="4" w:space="0" w:color="auto"/>
            </w:tcBorders>
          </w:tcPr>
          <w:p w14:paraId="01A670C1" w14:textId="77777777" w:rsidR="009076A1" w:rsidRPr="008572F9" w:rsidRDefault="009076A1" w:rsidP="00D75586">
            <w:pPr>
              <w:spacing w:line="360" w:lineRule="auto"/>
              <w:jc w:val="both"/>
              <w:rPr>
                <w:sz w:val="24"/>
                <w:szCs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1A670C2" w14:textId="77777777" w:rsidR="009076A1" w:rsidRPr="008572F9" w:rsidRDefault="009076A1" w:rsidP="00D75586">
            <w:pPr>
              <w:spacing w:line="360" w:lineRule="auto"/>
              <w:jc w:val="center"/>
              <w:rPr>
                <w:sz w:val="24"/>
                <w:szCs w:val="24"/>
              </w:rPr>
            </w:pPr>
          </w:p>
        </w:tc>
      </w:tr>
      <w:tr w:rsidR="009076A1" w:rsidRPr="008572F9" w14:paraId="01A670C6" w14:textId="77777777" w:rsidTr="00BC3D82">
        <w:tc>
          <w:tcPr>
            <w:tcW w:w="4304" w:type="pct"/>
            <w:tcBorders>
              <w:top w:val="single" w:sz="4" w:space="0" w:color="auto"/>
              <w:left w:val="single" w:sz="4" w:space="0" w:color="auto"/>
              <w:bottom w:val="single" w:sz="4" w:space="0" w:color="auto"/>
            </w:tcBorders>
            <w:shd w:val="clear" w:color="auto" w:fill="E0E0E0"/>
          </w:tcPr>
          <w:p w14:paraId="01A670C4" w14:textId="77777777" w:rsidR="009076A1" w:rsidRPr="008572F9" w:rsidRDefault="009076A1" w:rsidP="00D75586">
            <w:pPr>
              <w:spacing w:line="360" w:lineRule="auto"/>
              <w:jc w:val="both"/>
              <w:rPr>
                <w:b/>
                <w:sz w:val="24"/>
                <w:szCs w:val="24"/>
              </w:rPr>
            </w:pPr>
            <w:r>
              <w:rPr>
                <w:b/>
                <w:sz w:val="24"/>
                <w:szCs w:val="24"/>
              </w:rPr>
              <w:t>Essential Criteria 4</w:t>
            </w:r>
            <w:r w:rsidRPr="009076A1">
              <w:rPr>
                <w:b/>
                <w:sz w:val="24"/>
                <w:szCs w:val="24"/>
              </w:rPr>
              <w:t xml:space="preserve"> - </w:t>
            </w:r>
            <w:r w:rsidRPr="008572F9">
              <w:rPr>
                <w:b/>
                <w:sz w:val="24"/>
                <w:szCs w:val="24"/>
              </w:rPr>
              <w:t>Skills</w:t>
            </w:r>
          </w:p>
        </w:tc>
        <w:tc>
          <w:tcPr>
            <w:tcW w:w="696" w:type="pct"/>
            <w:tcBorders>
              <w:top w:val="single" w:sz="4" w:space="0" w:color="auto"/>
              <w:left w:val="single" w:sz="4" w:space="0" w:color="auto"/>
              <w:bottom w:val="single" w:sz="4" w:space="0" w:color="auto"/>
              <w:right w:val="single" w:sz="4" w:space="0" w:color="auto"/>
            </w:tcBorders>
            <w:vAlign w:val="center"/>
          </w:tcPr>
          <w:p w14:paraId="01A670C5" w14:textId="77777777" w:rsidR="009076A1" w:rsidRPr="008572F9" w:rsidRDefault="009076A1" w:rsidP="00D75586">
            <w:pPr>
              <w:spacing w:line="360" w:lineRule="auto"/>
              <w:jc w:val="center"/>
              <w:rPr>
                <w:sz w:val="24"/>
                <w:szCs w:val="24"/>
              </w:rPr>
            </w:pPr>
          </w:p>
        </w:tc>
      </w:tr>
      <w:tr w:rsidR="00C0028F" w:rsidRPr="008572F9" w14:paraId="01A670C9" w14:textId="77777777" w:rsidTr="00BC3D82">
        <w:tc>
          <w:tcPr>
            <w:tcW w:w="4304" w:type="pct"/>
            <w:tcBorders>
              <w:top w:val="single" w:sz="4" w:space="0" w:color="auto"/>
              <w:left w:val="single" w:sz="4" w:space="0" w:color="auto"/>
              <w:bottom w:val="single" w:sz="4" w:space="0" w:color="auto"/>
            </w:tcBorders>
          </w:tcPr>
          <w:p w14:paraId="01A670C7" w14:textId="718859C9" w:rsidR="00C0028F" w:rsidRPr="008572F9" w:rsidRDefault="00CB2F0C" w:rsidP="00D75586">
            <w:pPr>
              <w:spacing w:line="360" w:lineRule="auto"/>
              <w:jc w:val="both"/>
              <w:rPr>
                <w:sz w:val="24"/>
                <w:szCs w:val="24"/>
              </w:rPr>
            </w:pPr>
            <w:r w:rsidRPr="00A72EF8">
              <w:rPr>
                <w:sz w:val="24"/>
                <w:szCs w:val="24"/>
              </w:rPr>
              <w:t>A proven ability to teach at research level including PhD supervision</w:t>
            </w:r>
          </w:p>
        </w:tc>
        <w:tc>
          <w:tcPr>
            <w:tcW w:w="696" w:type="pct"/>
            <w:tcBorders>
              <w:top w:val="single" w:sz="4" w:space="0" w:color="auto"/>
              <w:left w:val="single" w:sz="4" w:space="0" w:color="auto"/>
              <w:bottom w:val="single" w:sz="4" w:space="0" w:color="auto"/>
              <w:right w:val="single" w:sz="4" w:space="0" w:color="auto"/>
            </w:tcBorders>
            <w:vAlign w:val="center"/>
          </w:tcPr>
          <w:p w14:paraId="01A670C8" w14:textId="2CDBBA50" w:rsidR="00C0028F" w:rsidRPr="008572F9" w:rsidRDefault="00CB2F0C" w:rsidP="00D75586">
            <w:pPr>
              <w:spacing w:line="360" w:lineRule="auto"/>
              <w:jc w:val="center"/>
              <w:rPr>
                <w:sz w:val="24"/>
                <w:szCs w:val="24"/>
              </w:rPr>
            </w:pPr>
            <w:r>
              <w:rPr>
                <w:sz w:val="24"/>
                <w:szCs w:val="24"/>
              </w:rPr>
              <w:t>A, P, I, R</w:t>
            </w:r>
          </w:p>
        </w:tc>
      </w:tr>
      <w:tr w:rsidR="009076A1" w:rsidRPr="008572F9" w14:paraId="01A670CC" w14:textId="77777777" w:rsidTr="00BC3D82">
        <w:tc>
          <w:tcPr>
            <w:tcW w:w="4304" w:type="pct"/>
            <w:tcBorders>
              <w:top w:val="single" w:sz="4" w:space="0" w:color="auto"/>
              <w:left w:val="single" w:sz="4" w:space="0" w:color="auto"/>
              <w:bottom w:val="single" w:sz="4" w:space="0" w:color="auto"/>
            </w:tcBorders>
          </w:tcPr>
          <w:p w14:paraId="01A670CA" w14:textId="2C06F77F" w:rsidR="009076A1" w:rsidRPr="008572F9" w:rsidRDefault="00CB2F0C" w:rsidP="00D75586">
            <w:pPr>
              <w:spacing w:line="360" w:lineRule="auto"/>
              <w:jc w:val="both"/>
              <w:rPr>
                <w:sz w:val="24"/>
                <w:szCs w:val="24"/>
              </w:rPr>
            </w:pPr>
            <w:r w:rsidRPr="00A72EF8">
              <w:rPr>
                <w:sz w:val="24"/>
                <w:szCs w:val="24"/>
              </w:rPr>
              <w:t>A proven ability to develop a syllabus and curriculum</w:t>
            </w:r>
          </w:p>
        </w:tc>
        <w:tc>
          <w:tcPr>
            <w:tcW w:w="696" w:type="pct"/>
            <w:tcBorders>
              <w:top w:val="single" w:sz="4" w:space="0" w:color="auto"/>
              <w:left w:val="single" w:sz="4" w:space="0" w:color="auto"/>
              <w:bottom w:val="single" w:sz="4" w:space="0" w:color="auto"/>
              <w:right w:val="single" w:sz="4" w:space="0" w:color="auto"/>
            </w:tcBorders>
            <w:vAlign w:val="center"/>
          </w:tcPr>
          <w:p w14:paraId="01A670CB" w14:textId="738FD368" w:rsidR="009076A1" w:rsidRPr="008572F9" w:rsidRDefault="00CB2F0C" w:rsidP="00D75586">
            <w:pPr>
              <w:spacing w:line="360" w:lineRule="auto"/>
              <w:jc w:val="center"/>
              <w:rPr>
                <w:sz w:val="24"/>
                <w:szCs w:val="24"/>
              </w:rPr>
            </w:pPr>
            <w:r>
              <w:rPr>
                <w:sz w:val="24"/>
                <w:szCs w:val="24"/>
              </w:rPr>
              <w:t>A, I, R</w:t>
            </w:r>
          </w:p>
        </w:tc>
      </w:tr>
      <w:tr w:rsidR="00CB2F0C" w:rsidRPr="008572F9" w14:paraId="266291CA" w14:textId="77777777" w:rsidTr="00BC3D82">
        <w:tc>
          <w:tcPr>
            <w:tcW w:w="4304" w:type="pct"/>
            <w:tcBorders>
              <w:top w:val="single" w:sz="4" w:space="0" w:color="auto"/>
              <w:left w:val="single" w:sz="4" w:space="0" w:color="auto"/>
              <w:bottom w:val="single" w:sz="4" w:space="0" w:color="auto"/>
            </w:tcBorders>
          </w:tcPr>
          <w:p w14:paraId="1024E8D6" w14:textId="4952F0BD" w:rsidR="00CB2F0C" w:rsidRPr="00A72EF8" w:rsidRDefault="00CB2F0C" w:rsidP="00D75586">
            <w:pPr>
              <w:spacing w:line="360" w:lineRule="auto"/>
              <w:jc w:val="both"/>
              <w:rPr>
                <w:sz w:val="24"/>
                <w:szCs w:val="24"/>
              </w:rPr>
            </w:pPr>
            <w:r w:rsidRPr="00A72EF8">
              <w:rPr>
                <w:sz w:val="24"/>
                <w:szCs w:val="24"/>
              </w:rPr>
              <w:t>A proven ability to manage student assessment, processes and procedures of examination</w:t>
            </w:r>
          </w:p>
        </w:tc>
        <w:tc>
          <w:tcPr>
            <w:tcW w:w="696" w:type="pct"/>
            <w:tcBorders>
              <w:top w:val="single" w:sz="4" w:space="0" w:color="auto"/>
              <w:left w:val="single" w:sz="4" w:space="0" w:color="auto"/>
              <w:bottom w:val="single" w:sz="4" w:space="0" w:color="auto"/>
              <w:right w:val="single" w:sz="4" w:space="0" w:color="auto"/>
            </w:tcBorders>
            <w:vAlign w:val="center"/>
          </w:tcPr>
          <w:p w14:paraId="73051E26" w14:textId="2C293BD0" w:rsidR="00CB2F0C" w:rsidRDefault="00CB2F0C" w:rsidP="00D75586">
            <w:pPr>
              <w:spacing w:line="360" w:lineRule="auto"/>
              <w:jc w:val="center"/>
              <w:rPr>
                <w:sz w:val="24"/>
                <w:szCs w:val="24"/>
              </w:rPr>
            </w:pPr>
            <w:r>
              <w:rPr>
                <w:sz w:val="24"/>
                <w:szCs w:val="24"/>
              </w:rPr>
              <w:t>A, I, R</w:t>
            </w:r>
          </w:p>
        </w:tc>
      </w:tr>
      <w:tr w:rsidR="00CB2F0C" w:rsidRPr="008572F9" w14:paraId="287B5592" w14:textId="77777777" w:rsidTr="00BC3D82">
        <w:tc>
          <w:tcPr>
            <w:tcW w:w="4304" w:type="pct"/>
            <w:tcBorders>
              <w:top w:val="single" w:sz="4" w:space="0" w:color="auto"/>
              <w:left w:val="single" w:sz="4" w:space="0" w:color="auto"/>
              <w:bottom w:val="single" w:sz="4" w:space="0" w:color="auto"/>
            </w:tcBorders>
          </w:tcPr>
          <w:p w14:paraId="6CC3C2CF" w14:textId="235BAF9C" w:rsidR="00CB2F0C" w:rsidRPr="00A72EF8" w:rsidRDefault="00CB2F0C" w:rsidP="00D75586">
            <w:pPr>
              <w:spacing w:line="360" w:lineRule="auto"/>
              <w:jc w:val="both"/>
              <w:rPr>
                <w:sz w:val="24"/>
                <w:szCs w:val="24"/>
              </w:rPr>
            </w:pPr>
            <w:r w:rsidRPr="00A72EF8">
              <w:rPr>
                <w:sz w:val="24"/>
                <w:szCs w:val="24"/>
              </w:rPr>
              <w:t xml:space="preserve">A proven ability to teach in relation to all issues theoretical and practical issues </w:t>
            </w:r>
            <w:proofErr w:type="gramStart"/>
            <w:r w:rsidRPr="00A72EF8">
              <w:rPr>
                <w:sz w:val="24"/>
                <w:szCs w:val="24"/>
              </w:rPr>
              <w:t>-  from</w:t>
            </w:r>
            <w:proofErr w:type="gramEnd"/>
            <w:r w:rsidRPr="00A72EF8">
              <w:rPr>
                <w:sz w:val="24"/>
                <w:szCs w:val="24"/>
              </w:rPr>
              <w:t xml:space="preserve"> concept to installation and reception</w:t>
            </w:r>
          </w:p>
        </w:tc>
        <w:tc>
          <w:tcPr>
            <w:tcW w:w="696" w:type="pct"/>
            <w:tcBorders>
              <w:top w:val="single" w:sz="4" w:space="0" w:color="auto"/>
              <w:left w:val="single" w:sz="4" w:space="0" w:color="auto"/>
              <w:bottom w:val="single" w:sz="4" w:space="0" w:color="auto"/>
              <w:right w:val="single" w:sz="4" w:space="0" w:color="auto"/>
            </w:tcBorders>
            <w:vAlign w:val="center"/>
          </w:tcPr>
          <w:p w14:paraId="2D1562C8" w14:textId="6AFEF634" w:rsidR="00CB2F0C" w:rsidRDefault="00CB2F0C" w:rsidP="00D75586">
            <w:pPr>
              <w:spacing w:line="360" w:lineRule="auto"/>
              <w:jc w:val="center"/>
              <w:rPr>
                <w:sz w:val="24"/>
                <w:szCs w:val="24"/>
              </w:rPr>
            </w:pPr>
            <w:r>
              <w:rPr>
                <w:sz w:val="24"/>
                <w:szCs w:val="24"/>
              </w:rPr>
              <w:t>A, P, I, R</w:t>
            </w:r>
          </w:p>
        </w:tc>
      </w:tr>
      <w:tr w:rsidR="00CB2F0C" w:rsidRPr="008572F9" w14:paraId="6E62B148" w14:textId="77777777" w:rsidTr="00BC3D82">
        <w:tc>
          <w:tcPr>
            <w:tcW w:w="4304" w:type="pct"/>
            <w:tcBorders>
              <w:top w:val="single" w:sz="4" w:space="0" w:color="auto"/>
              <w:left w:val="single" w:sz="4" w:space="0" w:color="auto"/>
              <w:bottom w:val="single" w:sz="4" w:space="0" w:color="auto"/>
            </w:tcBorders>
          </w:tcPr>
          <w:p w14:paraId="7CCEB408" w14:textId="5ED77AA6" w:rsidR="00CB2F0C" w:rsidRPr="00A72EF8" w:rsidRDefault="00CB2F0C" w:rsidP="00D75586">
            <w:pPr>
              <w:spacing w:line="360" w:lineRule="auto"/>
              <w:jc w:val="both"/>
              <w:rPr>
                <w:sz w:val="24"/>
                <w:szCs w:val="24"/>
              </w:rPr>
            </w:pPr>
            <w:r w:rsidRPr="00A72EF8">
              <w:rPr>
                <w:sz w:val="24"/>
                <w:szCs w:val="24"/>
              </w:rPr>
              <w:t>The desire and enthusiasm to play a significant role in the continuous development of fine art education within a dynamic, innovative and progressive department</w:t>
            </w:r>
          </w:p>
        </w:tc>
        <w:tc>
          <w:tcPr>
            <w:tcW w:w="696" w:type="pct"/>
            <w:tcBorders>
              <w:top w:val="single" w:sz="4" w:space="0" w:color="auto"/>
              <w:left w:val="single" w:sz="4" w:space="0" w:color="auto"/>
              <w:bottom w:val="single" w:sz="4" w:space="0" w:color="auto"/>
              <w:right w:val="single" w:sz="4" w:space="0" w:color="auto"/>
            </w:tcBorders>
            <w:vAlign w:val="center"/>
          </w:tcPr>
          <w:p w14:paraId="20DD8C79" w14:textId="312301D6" w:rsidR="00CB2F0C" w:rsidRDefault="00CB2F0C" w:rsidP="00D75586">
            <w:pPr>
              <w:spacing w:line="360" w:lineRule="auto"/>
              <w:jc w:val="center"/>
              <w:rPr>
                <w:sz w:val="24"/>
                <w:szCs w:val="24"/>
              </w:rPr>
            </w:pPr>
            <w:r>
              <w:rPr>
                <w:sz w:val="24"/>
                <w:szCs w:val="24"/>
              </w:rPr>
              <w:t>I, R</w:t>
            </w:r>
          </w:p>
        </w:tc>
      </w:tr>
      <w:tr w:rsidR="00CB2F0C" w:rsidRPr="008572F9" w14:paraId="40AD36F4" w14:textId="77777777" w:rsidTr="00BC3D82">
        <w:tc>
          <w:tcPr>
            <w:tcW w:w="4304" w:type="pct"/>
            <w:tcBorders>
              <w:top w:val="single" w:sz="4" w:space="0" w:color="auto"/>
              <w:left w:val="single" w:sz="4" w:space="0" w:color="auto"/>
              <w:bottom w:val="single" w:sz="4" w:space="0" w:color="auto"/>
            </w:tcBorders>
          </w:tcPr>
          <w:p w14:paraId="049DCA5E" w14:textId="4F66E053" w:rsidR="00CB2F0C" w:rsidRPr="00A72EF8" w:rsidRDefault="00CB2F0C" w:rsidP="00D75586">
            <w:pPr>
              <w:spacing w:line="360" w:lineRule="auto"/>
              <w:jc w:val="both"/>
              <w:rPr>
                <w:sz w:val="24"/>
                <w:szCs w:val="24"/>
              </w:rPr>
            </w:pPr>
            <w:r w:rsidRPr="00A72EF8">
              <w:rPr>
                <w:sz w:val="24"/>
                <w:szCs w:val="24"/>
              </w:rPr>
              <w:t>Evidence of excellent interpersonal skills and the ability to create and maintain a supportive working environment in which individual staff and students can fulfil their potential</w:t>
            </w:r>
          </w:p>
        </w:tc>
        <w:tc>
          <w:tcPr>
            <w:tcW w:w="696" w:type="pct"/>
            <w:tcBorders>
              <w:top w:val="single" w:sz="4" w:space="0" w:color="auto"/>
              <w:left w:val="single" w:sz="4" w:space="0" w:color="auto"/>
              <w:bottom w:val="single" w:sz="4" w:space="0" w:color="auto"/>
              <w:right w:val="single" w:sz="4" w:space="0" w:color="auto"/>
            </w:tcBorders>
            <w:vAlign w:val="center"/>
          </w:tcPr>
          <w:p w14:paraId="34692495" w14:textId="56D3CF41" w:rsidR="00CB2F0C" w:rsidRDefault="00CB2F0C" w:rsidP="00D75586">
            <w:pPr>
              <w:spacing w:line="360" w:lineRule="auto"/>
              <w:jc w:val="center"/>
              <w:rPr>
                <w:sz w:val="24"/>
                <w:szCs w:val="24"/>
              </w:rPr>
            </w:pPr>
            <w:r>
              <w:rPr>
                <w:sz w:val="24"/>
                <w:szCs w:val="24"/>
              </w:rPr>
              <w:t>I, R</w:t>
            </w:r>
          </w:p>
        </w:tc>
      </w:tr>
      <w:tr w:rsidR="00CB2F0C" w:rsidRPr="008572F9" w14:paraId="360BBC5A" w14:textId="77777777" w:rsidTr="00BC3D82">
        <w:tc>
          <w:tcPr>
            <w:tcW w:w="4304" w:type="pct"/>
            <w:tcBorders>
              <w:top w:val="single" w:sz="4" w:space="0" w:color="auto"/>
              <w:left w:val="single" w:sz="4" w:space="0" w:color="auto"/>
              <w:bottom w:val="single" w:sz="4" w:space="0" w:color="auto"/>
            </w:tcBorders>
          </w:tcPr>
          <w:p w14:paraId="0FAF37A4" w14:textId="60BCE1EF" w:rsidR="00CB2F0C" w:rsidRPr="00A72EF8" w:rsidRDefault="00CB2F0C" w:rsidP="00D75586">
            <w:pPr>
              <w:spacing w:line="360" w:lineRule="auto"/>
              <w:jc w:val="both"/>
              <w:rPr>
                <w:sz w:val="24"/>
                <w:szCs w:val="24"/>
              </w:rPr>
            </w:pPr>
            <w:r w:rsidRPr="00A72EF8">
              <w:rPr>
                <w:sz w:val="24"/>
                <w:szCs w:val="24"/>
              </w:rPr>
              <w:t>A proven ability to accept delegated responsibilities and meet agreed deadlines</w:t>
            </w:r>
          </w:p>
        </w:tc>
        <w:tc>
          <w:tcPr>
            <w:tcW w:w="696" w:type="pct"/>
            <w:tcBorders>
              <w:top w:val="single" w:sz="4" w:space="0" w:color="auto"/>
              <w:left w:val="single" w:sz="4" w:space="0" w:color="auto"/>
              <w:bottom w:val="single" w:sz="4" w:space="0" w:color="auto"/>
              <w:right w:val="single" w:sz="4" w:space="0" w:color="auto"/>
            </w:tcBorders>
            <w:vAlign w:val="center"/>
          </w:tcPr>
          <w:p w14:paraId="4FF646EC" w14:textId="21A189F8" w:rsidR="00CB2F0C" w:rsidRDefault="00CB2F0C" w:rsidP="00D75586">
            <w:pPr>
              <w:spacing w:line="360" w:lineRule="auto"/>
              <w:jc w:val="center"/>
              <w:rPr>
                <w:sz w:val="24"/>
                <w:szCs w:val="24"/>
              </w:rPr>
            </w:pPr>
            <w:r>
              <w:rPr>
                <w:sz w:val="24"/>
                <w:szCs w:val="24"/>
              </w:rPr>
              <w:t>A, I, R</w:t>
            </w:r>
          </w:p>
        </w:tc>
      </w:tr>
      <w:tr w:rsidR="00CB2F0C" w:rsidRPr="008572F9" w14:paraId="385C0F8B" w14:textId="77777777" w:rsidTr="00BC3D82">
        <w:tc>
          <w:tcPr>
            <w:tcW w:w="4304" w:type="pct"/>
            <w:tcBorders>
              <w:top w:val="single" w:sz="4" w:space="0" w:color="auto"/>
              <w:left w:val="single" w:sz="4" w:space="0" w:color="auto"/>
              <w:bottom w:val="single" w:sz="4" w:space="0" w:color="auto"/>
            </w:tcBorders>
          </w:tcPr>
          <w:p w14:paraId="448A8D30" w14:textId="783E293B" w:rsidR="00CB2F0C" w:rsidRPr="00A72EF8" w:rsidRDefault="00CB2F0C" w:rsidP="00D75586">
            <w:pPr>
              <w:spacing w:line="360" w:lineRule="auto"/>
              <w:jc w:val="both"/>
              <w:rPr>
                <w:sz w:val="24"/>
                <w:szCs w:val="24"/>
              </w:rPr>
            </w:pPr>
            <w:r w:rsidRPr="00A72EF8">
              <w:rPr>
                <w:sz w:val="24"/>
                <w:szCs w:val="24"/>
              </w:rPr>
              <w:t>Good oral, written and computer skills</w:t>
            </w:r>
          </w:p>
        </w:tc>
        <w:tc>
          <w:tcPr>
            <w:tcW w:w="696" w:type="pct"/>
            <w:tcBorders>
              <w:top w:val="single" w:sz="4" w:space="0" w:color="auto"/>
              <w:left w:val="single" w:sz="4" w:space="0" w:color="auto"/>
              <w:bottom w:val="single" w:sz="4" w:space="0" w:color="auto"/>
              <w:right w:val="single" w:sz="4" w:space="0" w:color="auto"/>
            </w:tcBorders>
            <w:vAlign w:val="center"/>
          </w:tcPr>
          <w:p w14:paraId="125740C2" w14:textId="64250FF3" w:rsidR="00CB2F0C" w:rsidRDefault="00CB2F0C" w:rsidP="00D75586">
            <w:pPr>
              <w:spacing w:line="360" w:lineRule="auto"/>
              <w:jc w:val="center"/>
              <w:rPr>
                <w:sz w:val="24"/>
                <w:szCs w:val="24"/>
              </w:rPr>
            </w:pPr>
            <w:r>
              <w:rPr>
                <w:sz w:val="24"/>
                <w:szCs w:val="24"/>
              </w:rPr>
              <w:t>A, P, I, R</w:t>
            </w:r>
          </w:p>
        </w:tc>
      </w:tr>
      <w:tr w:rsidR="00CB2F0C" w:rsidRPr="008572F9" w14:paraId="51E61BEB" w14:textId="77777777" w:rsidTr="00BC3D82">
        <w:tc>
          <w:tcPr>
            <w:tcW w:w="4304" w:type="pct"/>
            <w:tcBorders>
              <w:top w:val="single" w:sz="4" w:space="0" w:color="auto"/>
              <w:left w:val="single" w:sz="4" w:space="0" w:color="auto"/>
              <w:bottom w:val="single" w:sz="4" w:space="0" w:color="auto"/>
            </w:tcBorders>
          </w:tcPr>
          <w:p w14:paraId="52E41352" w14:textId="5B13D35D" w:rsidR="00CB2F0C" w:rsidRPr="00A72EF8" w:rsidRDefault="00CB2F0C" w:rsidP="00D75586">
            <w:pPr>
              <w:spacing w:line="360" w:lineRule="auto"/>
              <w:jc w:val="both"/>
              <w:rPr>
                <w:sz w:val="24"/>
                <w:szCs w:val="24"/>
              </w:rPr>
            </w:pPr>
            <w:r w:rsidRPr="00A72EF8">
              <w:rPr>
                <w:sz w:val="24"/>
                <w:szCs w:val="24"/>
              </w:rPr>
              <w:t>A proven ability to meet the management and administrative demands of the local academic environment</w:t>
            </w:r>
          </w:p>
        </w:tc>
        <w:tc>
          <w:tcPr>
            <w:tcW w:w="696" w:type="pct"/>
            <w:tcBorders>
              <w:top w:val="single" w:sz="4" w:space="0" w:color="auto"/>
              <w:left w:val="single" w:sz="4" w:space="0" w:color="auto"/>
              <w:bottom w:val="single" w:sz="4" w:space="0" w:color="auto"/>
              <w:right w:val="single" w:sz="4" w:space="0" w:color="auto"/>
            </w:tcBorders>
            <w:vAlign w:val="center"/>
          </w:tcPr>
          <w:p w14:paraId="12C60623" w14:textId="65670A1B" w:rsidR="00CB2F0C" w:rsidRDefault="00CB2F0C" w:rsidP="00D75586">
            <w:pPr>
              <w:spacing w:line="360" w:lineRule="auto"/>
              <w:jc w:val="center"/>
              <w:rPr>
                <w:sz w:val="24"/>
                <w:szCs w:val="24"/>
              </w:rPr>
            </w:pPr>
            <w:r>
              <w:rPr>
                <w:sz w:val="24"/>
                <w:szCs w:val="24"/>
              </w:rPr>
              <w:t>A, I, R</w:t>
            </w:r>
          </w:p>
        </w:tc>
      </w:tr>
      <w:tr w:rsidR="00CB2F0C" w:rsidRPr="008572F9" w14:paraId="6297B892" w14:textId="77777777" w:rsidTr="00BC3D82">
        <w:tc>
          <w:tcPr>
            <w:tcW w:w="4304" w:type="pct"/>
            <w:tcBorders>
              <w:top w:val="single" w:sz="4" w:space="0" w:color="auto"/>
              <w:left w:val="single" w:sz="4" w:space="0" w:color="auto"/>
              <w:bottom w:val="single" w:sz="4" w:space="0" w:color="auto"/>
            </w:tcBorders>
          </w:tcPr>
          <w:p w14:paraId="51374900" w14:textId="2B7EE966" w:rsidR="00CB2F0C" w:rsidRPr="00A72EF8" w:rsidRDefault="00CB2F0C" w:rsidP="00CB2F0C">
            <w:pPr>
              <w:spacing w:line="360" w:lineRule="auto"/>
              <w:jc w:val="both"/>
              <w:rPr>
                <w:sz w:val="24"/>
                <w:szCs w:val="24"/>
              </w:rPr>
            </w:pPr>
            <w:r w:rsidRPr="00A72EF8">
              <w:rPr>
                <w:sz w:val="24"/>
                <w:szCs w:val="24"/>
              </w:rPr>
              <w:lastRenderedPageBreak/>
              <w:t>A proven ability to work in a highly pressurised student-centred working environment</w:t>
            </w:r>
          </w:p>
        </w:tc>
        <w:tc>
          <w:tcPr>
            <w:tcW w:w="696" w:type="pct"/>
            <w:tcBorders>
              <w:top w:val="single" w:sz="4" w:space="0" w:color="auto"/>
              <w:left w:val="single" w:sz="4" w:space="0" w:color="auto"/>
              <w:bottom w:val="single" w:sz="4" w:space="0" w:color="auto"/>
              <w:right w:val="single" w:sz="4" w:space="0" w:color="auto"/>
            </w:tcBorders>
            <w:vAlign w:val="center"/>
          </w:tcPr>
          <w:p w14:paraId="50F859BE" w14:textId="45DE3738" w:rsidR="00CB2F0C" w:rsidRDefault="00CB2F0C" w:rsidP="00D75586">
            <w:pPr>
              <w:spacing w:line="360" w:lineRule="auto"/>
              <w:jc w:val="center"/>
              <w:rPr>
                <w:sz w:val="24"/>
                <w:szCs w:val="24"/>
              </w:rPr>
            </w:pPr>
            <w:r>
              <w:rPr>
                <w:sz w:val="24"/>
                <w:szCs w:val="24"/>
              </w:rPr>
              <w:t>A, P, I, R</w:t>
            </w:r>
          </w:p>
        </w:tc>
      </w:tr>
      <w:tr w:rsidR="009076A1" w:rsidRPr="008572F9" w14:paraId="01A670CF" w14:textId="77777777" w:rsidTr="00BC3D82">
        <w:tc>
          <w:tcPr>
            <w:tcW w:w="4304" w:type="pct"/>
            <w:tcBorders>
              <w:top w:val="single" w:sz="4" w:space="0" w:color="auto"/>
              <w:left w:val="single" w:sz="4" w:space="0" w:color="auto"/>
              <w:bottom w:val="single" w:sz="4" w:space="0" w:color="auto"/>
            </w:tcBorders>
            <w:shd w:val="clear" w:color="auto" w:fill="E0E0E0"/>
          </w:tcPr>
          <w:p w14:paraId="01A670CD" w14:textId="77777777" w:rsidR="009076A1" w:rsidRPr="008572F9" w:rsidRDefault="00C0028F" w:rsidP="00D75586">
            <w:pPr>
              <w:spacing w:line="360" w:lineRule="auto"/>
              <w:jc w:val="both"/>
              <w:rPr>
                <w:b/>
                <w:sz w:val="24"/>
                <w:szCs w:val="24"/>
              </w:rPr>
            </w:pPr>
            <w:r>
              <w:rPr>
                <w:b/>
                <w:sz w:val="24"/>
                <w:szCs w:val="24"/>
              </w:rPr>
              <w:t xml:space="preserve">Desirable </w:t>
            </w:r>
            <w:r w:rsidR="009076A1">
              <w:rPr>
                <w:b/>
                <w:sz w:val="24"/>
                <w:szCs w:val="24"/>
              </w:rPr>
              <w:t>Criteria 4</w:t>
            </w:r>
            <w:r w:rsidR="009076A1" w:rsidRPr="009076A1">
              <w:rPr>
                <w:b/>
                <w:sz w:val="24"/>
                <w:szCs w:val="24"/>
              </w:rPr>
              <w:t xml:space="preserve"> - </w:t>
            </w:r>
            <w:r w:rsidR="009076A1" w:rsidRPr="008572F9">
              <w:rPr>
                <w:b/>
                <w:sz w:val="24"/>
                <w:szCs w:val="24"/>
              </w:rPr>
              <w:t>Skills</w:t>
            </w:r>
          </w:p>
        </w:tc>
        <w:tc>
          <w:tcPr>
            <w:tcW w:w="696" w:type="pct"/>
            <w:tcBorders>
              <w:top w:val="single" w:sz="4" w:space="0" w:color="auto"/>
              <w:left w:val="single" w:sz="4" w:space="0" w:color="auto"/>
              <w:bottom w:val="single" w:sz="4" w:space="0" w:color="auto"/>
              <w:right w:val="single" w:sz="4" w:space="0" w:color="auto"/>
            </w:tcBorders>
            <w:vAlign w:val="center"/>
          </w:tcPr>
          <w:p w14:paraId="01A670CE" w14:textId="77777777" w:rsidR="009076A1" w:rsidRPr="008572F9" w:rsidRDefault="009076A1" w:rsidP="00D75586">
            <w:pPr>
              <w:spacing w:line="360" w:lineRule="auto"/>
              <w:jc w:val="center"/>
              <w:rPr>
                <w:sz w:val="24"/>
                <w:szCs w:val="24"/>
              </w:rPr>
            </w:pPr>
          </w:p>
        </w:tc>
      </w:tr>
      <w:tr w:rsidR="009076A1" w:rsidRPr="008572F9" w14:paraId="01A670D2" w14:textId="77777777" w:rsidTr="00BC3D82">
        <w:tc>
          <w:tcPr>
            <w:tcW w:w="4304" w:type="pct"/>
            <w:tcBorders>
              <w:top w:val="single" w:sz="4" w:space="0" w:color="auto"/>
              <w:left w:val="single" w:sz="4" w:space="0" w:color="auto"/>
              <w:bottom w:val="single" w:sz="4" w:space="0" w:color="auto"/>
            </w:tcBorders>
          </w:tcPr>
          <w:p w14:paraId="01A670D0" w14:textId="77777777" w:rsidR="009076A1" w:rsidRPr="008572F9" w:rsidRDefault="009076A1" w:rsidP="00D75586">
            <w:pPr>
              <w:spacing w:line="360" w:lineRule="auto"/>
              <w:jc w:val="both"/>
              <w:rPr>
                <w:sz w:val="24"/>
                <w:szCs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1A670D1" w14:textId="77777777" w:rsidR="009076A1" w:rsidRPr="008572F9" w:rsidRDefault="009076A1" w:rsidP="00D75586">
            <w:pPr>
              <w:spacing w:line="360" w:lineRule="auto"/>
              <w:jc w:val="center"/>
              <w:rPr>
                <w:sz w:val="24"/>
                <w:szCs w:val="24"/>
              </w:rPr>
            </w:pPr>
          </w:p>
        </w:tc>
      </w:tr>
      <w:tr w:rsidR="009076A1" w:rsidRPr="008572F9" w14:paraId="01A670D5" w14:textId="77777777" w:rsidTr="00BC3D82">
        <w:tc>
          <w:tcPr>
            <w:tcW w:w="4304" w:type="pct"/>
            <w:tcBorders>
              <w:top w:val="single" w:sz="4" w:space="0" w:color="auto"/>
              <w:left w:val="single" w:sz="4" w:space="0" w:color="auto"/>
              <w:bottom w:val="single" w:sz="4" w:space="0" w:color="auto"/>
            </w:tcBorders>
          </w:tcPr>
          <w:p w14:paraId="01A670D3" w14:textId="77777777" w:rsidR="009076A1" w:rsidRPr="008572F9" w:rsidRDefault="009076A1" w:rsidP="00D75586">
            <w:pPr>
              <w:spacing w:line="360" w:lineRule="auto"/>
              <w:jc w:val="both"/>
              <w:rPr>
                <w:sz w:val="24"/>
                <w:szCs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1A670D4" w14:textId="77777777" w:rsidR="009076A1" w:rsidRPr="008572F9" w:rsidRDefault="009076A1" w:rsidP="00D75586">
            <w:pPr>
              <w:spacing w:line="360" w:lineRule="auto"/>
              <w:jc w:val="center"/>
              <w:rPr>
                <w:sz w:val="24"/>
                <w:szCs w:val="24"/>
              </w:rPr>
            </w:pPr>
          </w:p>
        </w:tc>
      </w:tr>
    </w:tbl>
    <w:p w14:paraId="01A670D6" w14:textId="77777777" w:rsidR="006B0B8D" w:rsidRPr="008572F9" w:rsidRDefault="006B0B8D" w:rsidP="00D75586">
      <w:pPr>
        <w:spacing w:line="360" w:lineRule="auto"/>
        <w:jc w:val="both"/>
        <w:rPr>
          <w:b/>
          <w:bCs/>
          <w:sz w:val="24"/>
          <w:szCs w:val="24"/>
        </w:rPr>
      </w:pPr>
    </w:p>
    <w:p w14:paraId="01A670D7" w14:textId="77777777" w:rsidR="00E87C7D" w:rsidRDefault="0042251E" w:rsidP="00D75586">
      <w:pPr>
        <w:pStyle w:val="BodyText3"/>
        <w:spacing w:line="360" w:lineRule="auto"/>
        <w:ind w:right="0"/>
        <w:rPr>
          <w:b/>
          <w:spacing w:val="-2"/>
          <w:sz w:val="24"/>
          <w:szCs w:val="24"/>
        </w:rPr>
      </w:pPr>
      <w:r w:rsidRPr="008572F9">
        <w:rPr>
          <w:b/>
          <w:spacing w:val="-2"/>
          <w:sz w:val="24"/>
          <w:szCs w:val="24"/>
        </w:rPr>
        <w:t xml:space="preserve">Please also note that where qualifications are required, employment is </w:t>
      </w:r>
      <w:r w:rsidR="00303D97" w:rsidRPr="008572F9">
        <w:rPr>
          <w:b/>
          <w:spacing w:val="-2"/>
          <w:sz w:val="24"/>
          <w:szCs w:val="24"/>
        </w:rPr>
        <w:t xml:space="preserve">conditional on the verification </w:t>
      </w:r>
      <w:r w:rsidRPr="008572F9">
        <w:rPr>
          <w:b/>
          <w:spacing w:val="-2"/>
          <w:sz w:val="24"/>
          <w:szCs w:val="24"/>
        </w:rPr>
        <w:t>of them. Qualifications</w:t>
      </w:r>
      <w:r w:rsidR="00810578" w:rsidRPr="008572F9">
        <w:rPr>
          <w:b/>
          <w:spacing w:val="-2"/>
          <w:sz w:val="24"/>
          <w:szCs w:val="24"/>
        </w:rPr>
        <w:t xml:space="preserve"> (must be original documents)</w:t>
      </w:r>
      <w:r w:rsidRPr="008572F9">
        <w:rPr>
          <w:b/>
          <w:spacing w:val="-2"/>
          <w:sz w:val="24"/>
          <w:szCs w:val="24"/>
        </w:rPr>
        <w:t xml:space="preserve"> will be checked on the first day of appointment.</w:t>
      </w:r>
    </w:p>
    <w:p w14:paraId="0851E9E7" w14:textId="77777777" w:rsidR="00923E24" w:rsidRDefault="00923E24" w:rsidP="00923E24">
      <w:pPr>
        <w:pStyle w:val="BodyText3"/>
        <w:spacing w:line="360" w:lineRule="auto"/>
        <w:ind w:right="0"/>
        <w:rPr>
          <w:b/>
          <w:spacing w:val="-2"/>
          <w:sz w:val="24"/>
          <w:szCs w:val="24"/>
        </w:rPr>
      </w:pPr>
    </w:p>
    <w:p w14:paraId="4986E622" w14:textId="77777777" w:rsidR="00923E24" w:rsidRPr="00E87C7D" w:rsidRDefault="00923E24" w:rsidP="00923E24">
      <w:pPr>
        <w:pStyle w:val="BodyText3"/>
        <w:spacing w:line="360" w:lineRule="auto"/>
        <w:ind w:right="0"/>
        <w:jc w:val="left"/>
        <w:rPr>
          <w:b/>
          <w:spacing w:val="-2"/>
          <w:sz w:val="24"/>
          <w:szCs w:val="24"/>
        </w:rPr>
      </w:pPr>
      <w:r w:rsidRPr="00E87C7D">
        <w:rPr>
          <w:color w:val="000000"/>
          <w:sz w:val="24"/>
          <w:szCs w:val="24"/>
        </w:rPr>
        <w:t>For more information about the role, please contact</w:t>
      </w:r>
      <w:r>
        <w:rPr>
          <w:color w:val="000000"/>
          <w:sz w:val="24"/>
          <w:szCs w:val="24"/>
        </w:rPr>
        <w:t xml:space="preserve"> Professor Richard Noble on r.noble@gold.ac.uk</w:t>
      </w:r>
    </w:p>
    <w:p w14:paraId="57378E6D" w14:textId="77777777" w:rsidR="00923E24" w:rsidRDefault="00923E24" w:rsidP="00923E24">
      <w:pPr>
        <w:pStyle w:val="BodyText3"/>
        <w:spacing w:line="360" w:lineRule="auto"/>
        <w:ind w:right="0"/>
        <w:jc w:val="left"/>
        <w:rPr>
          <w:b/>
          <w:spacing w:val="-2"/>
          <w:sz w:val="24"/>
          <w:szCs w:val="24"/>
        </w:rPr>
      </w:pPr>
    </w:p>
    <w:p w14:paraId="095FD0E8" w14:textId="77777777" w:rsidR="00923E24" w:rsidRDefault="00923E24" w:rsidP="00923E24">
      <w:pPr>
        <w:pStyle w:val="BodyText3"/>
        <w:spacing w:line="360" w:lineRule="auto"/>
        <w:ind w:right="0"/>
        <w:jc w:val="left"/>
        <w:rPr>
          <w:b/>
          <w:spacing w:val="-2"/>
          <w:sz w:val="24"/>
          <w:szCs w:val="24"/>
        </w:rPr>
      </w:pPr>
    </w:p>
    <w:p w14:paraId="01A670E5" w14:textId="53AF6A56" w:rsidR="001F3538" w:rsidRDefault="001F3538">
      <w:pPr>
        <w:rPr>
          <w:b/>
          <w:bCs/>
          <w:spacing w:val="0"/>
          <w:sz w:val="24"/>
          <w:szCs w:val="24"/>
          <w:lang w:val="en-US"/>
        </w:rPr>
      </w:pPr>
      <w:r>
        <w:rPr>
          <w:sz w:val="24"/>
          <w:szCs w:val="24"/>
        </w:rPr>
        <w:br w:type="page"/>
      </w:r>
    </w:p>
    <w:p w14:paraId="01A670E6" w14:textId="77777777" w:rsidR="00466BEA" w:rsidRPr="008572F9" w:rsidRDefault="00015309" w:rsidP="00D75586">
      <w:pPr>
        <w:pStyle w:val="Heading4"/>
        <w:pBdr>
          <w:bottom w:val="single" w:sz="4" w:space="1" w:color="auto"/>
        </w:pBdr>
        <w:spacing w:line="360" w:lineRule="auto"/>
        <w:jc w:val="both"/>
        <w:rPr>
          <w:sz w:val="24"/>
          <w:szCs w:val="24"/>
        </w:rPr>
      </w:pPr>
      <w:r w:rsidRPr="008572F9">
        <w:rPr>
          <w:sz w:val="24"/>
          <w:szCs w:val="24"/>
        </w:rPr>
        <w:lastRenderedPageBreak/>
        <w:t>Summary of Benefits</w:t>
      </w:r>
    </w:p>
    <w:p w14:paraId="01A670E7" w14:textId="77777777" w:rsidR="00466BEA" w:rsidRPr="008572F9" w:rsidRDefault="00466BEA" w:rsidP="00D75586">
      <w:pPr>
        <w:spacing w:line="360" w:lineRule="auto"/>
        <w:jc w:val="both"/>
        <w:rPr>
          <w:sz w:val="24"/>
          <w:szCs w:val="24"/>
        </w:rPr>
      </w:pPr>
    </w:p>
    <w:p w14:paraId="77770725" w14:textId="77777777" w:rsidR="00906F5C" w:rsidRPr="00906F5C" w:rsidRDefault="00906F5C" w:rsidP="00906F5C">
      <w:pPr>
        <w:spacing w:line="360" w:lineRule="auto"/>
        <w:jc w:val="both"/>
        <w:rPr>
          <w:bCs/>
          <w:sz w:val="24"/>
          <w:szCs w:val="24"/>
        </w:rPr>
      </w:pPr>
      <w:r w:rsidRPr="00906F5C">
        <w:rPr>
          <w:bCs/>
          <w:sz w:val="24"/>
          <w:szCs w:val="24"/>
        </w:rPr>
        <w:t>If you choose to work with us, you’ll become part of a learning organisation that is committed to professional and personal development, with comprehensive and innovative staff development and wellbeing programmes. </w:t>
      </w:r>
    </w:p>
    <w:p w14:paraId="2C5A0350" w14:textId="77777777" w:rsidR="00906F5C" w:rsidRPr="00906F5C" w:rsidRDefault="00906F5C" w:rsidP="00906F5C">
      <w:pPr>
        <w:spacing w:line="360" w:lineRule="auto"/>
        <w:jc w:val="both"/>
        <w:rPr>
          <w:bCs/>
          <w:sz w:val="24"/>
          <w:szCs w:val="24"/>
        </w:rPr>
      </w:pPr>
      <w:r w:rsidRPr="00906F5C">
        <w:rPr>
          <w:bCs/>
          <w:sz w:val="24"/>
          <w:szCs w:val="24"/>
        </w:rPr>
        <w:t> </w:t>
      </w:r>
    </w:p>
    <w:p w14:paraId="143DEB0F" w14:textId="77777777" w:rsidR="00906F5C" w:rsidRPr="00906F5C" w:rsidRDefault="00906F5C" w:rsidP="00906F5C">
      <w:pPr>
        <w:spacing w:line="360" w:lineRule="auto"/>
        <w:jc w:val="both"/>
        <w:rPr>
          <w:bCs/>
          <w:sz w:val="24"/>
          <w:szCs w:val="24"/>
        </w:rPr>
      </w:pPr>
      <w:r w:rsidRPr="00906F5C">
        <w:rPr>
          <w:bCs/>
          <w:sz w:val="24"/>
          <w:szCs w:val="24"/>
        </w:rPr>
        <w:t>You’ll also have access to frequent lunchtime and evening talks, seminars and performances, and annual performance and development reviews. </w:t>
      </w:r>
    </w:p>
    <w:p w14:paraId="266F4D82" w14:textId="77777777" w:rsidR="00906F5C" w:rsidRPr="00906F5C" w:rsidRDefault="00906F5C" w:rsidP="00906F5C">
      <w:pPr>
        <w:spacing w:line="360" w:lineRule="auto"/>
        <w:jc w:val="both"/>
        <w:rPr>
          <w:bCs/>
          <w:sz w:val="24"/>
          <w:szCs w:val="24"/>
        </w:rPr>
      </w:pPr>
      <w:r w:rsidRPr="00906F5C">
        <w:rPr>
          <w:bCs/>
          <w:sz w:val="24"/>
          <w:szCs w:val="24"/>
        </w:rPr>
        <w:t> </w:t>
      </w:r>
    </w:p>
    <w:p w14:paraId="16FD2A67" w14:textId="77777777" w:rsidR="00906F5C" w:rsidRPr="00906F5C" w:rsidRDefault="00906F5C" w:rsidP="00906F5C">
      <w:pPr>
        <w:spacing w:line="360" w:lineRule="auto"/>
        <w:jc w:val="both"/>
        <w:rPr>
          <w:bCs/>
          <w:sz w:val="24"/>
          <w:szCs w:val="24"/>
        </w:rPr>
      </w:pPr>
      <w:r w:rsidRPr="00906F5C">
        <w:rPr>
          <w:bCs/>
          <w:sz w:val="24"/>
          <w:szCs w:val="24"/>
        </w:rPr>
        <w:t>Our other benefits include: </w:t>
      </w:r>
    </w:p>
    <w:p w14:paraId="09507169" w14:textId="77777777" w:rsidR="00906F5C" w:rsidRPr="00906F5C" w:rsidRDefault="00906F5C" w:rsidP="00906F5C">
      <w:pPr>
        <w:spacing w:line="360" w:lineRule="auto"/>
        <w:jc w:val="both"/>
        <w:rPr>
          <w:bCs/>
          <w:sz w:val="24"/>
          <w:szCs w:val="24"/>
        </w:rPr>
      </w:pPr>
      <w:r w:rsidRPr="00906F5C">
        <w:rPr>
          <w:bCs/>
          <w:sz w:val="24"/>
          <w:szCs w:val="24"/>
        </w:rPr>
        <w:t> </w:t>
      </w:r>
    </w:p>
    <w:p w14:paraId="6E1B8143" w14:textId="77777777" w:rsidR="00906F5C" w:rsidRPr="00906F5C" w:rsidRDefault="00906F5C" w:rsidP="00BE6092">
      <w:pPr>
        <w:numPr>
          <w:ilvl w:val="0"/>
          <w:numId w:val="16"/>
        </w:numPr>
        <w:spacing w:line="360" w:lineRule="auto"/>
        <w:jc w:val="both"/>
        <w:rPr>
          <w:bCs/>
          <w:sz w:val="24"/>
          <w:szCs w:val="24"/>
        </w:rPr>
      </w:pPr>
      <w:r w:rsidRPr="00906F5C">
        <w:rPr>
          <w:bCs/>
          <w:sz w:val="24"/>
          <w:szCs w:val="24"/>
        </w:rPr>
        <w:t>Competitive salary </w:t>
      </w:r>
    </w:p>
    <w:p w14:paraId="303AE96B" w14:textId="77777777" w:rsidR="00906F5C" w:rsidRPr="00906F5C" w:rsidRDefault="00906F5C" w:rsidP="00BE6092">
      <w:pPr>
        <w:numPr>
          <w:ilvl w:val="0"/>
          <w:numId w:val="17"/>
        </w:numPr>
        <w:spacing w:line="360" w:lineRule="auto"/>
        <w:jc w:val="both"/>
        <w:rPr>
          <w:bCs/>
          <w:sz w:val="24"/>
          <w:szCs w:val="24"/>
        </w:rPr>
      </w:pPr>
      <w:r w:rsidRPr="00906F5C">
        <w:rPr>
          <w:bCs/>
          <w:sz w:val="24"/>
          <w:szCs w:val="24"/>
        </w:rPr>
        <w:t>Working in Zone 2, with fantastic transport links and interest free travel to work loans </w:t>
      </w:r>
    </w:p>
    <w:p w14:paraId="5F196DEF" w14:textId="77777777" w:rsidR="00906F5C" w:rsidRPr="00906F5C" w:rsidRDefault="00906F5C" w:rsidP="00BE6092">
      <w:pPr>
        <w:numPr>
          <w:ilvl w:val="0"/>
          <w:numId w:val="18"/>
        </w:numPr>
        <w:spacing w:line="360" w:lineRule="auto"/>
        <w:jc w:val="both"/>
        <w:rPr>
          <w:bCs/>
          <w:sz w:val="24"/>
          <w:szCs w:val="24"/>
        </w:rPr>
      </w:pPr>
      <w:r w:rsidRPr="00906F5C">
        <w:rPr>
          <w:bCs/>
          <w:sz w:val="24"/>
          <w:szCs w:val="24"/>
        </w:rPr>
        <w:t>Excellent annual leave entitlement plus additional closure days at Christmas and Easter </w:t>
      </w:r>
    </w:p>
    <w:p w14:paraId="6D9B4F46" w14:textId="77777777" w:rsidR="00906F5C" w:rsidRPr="00906F5C" w:rsidRDefault="00906F5C" w:rsidP="00BE6092">
      <w:pPr>
        <w:numPr>
          <w:ilvl w:val="0"/>
          <w:numId w:val="19"/>
        </w:numPr>
        <w:spacing w:line="360" w:lineRule="auto"/>
        <w:jc w:val="both"/>
        <w:rPr>
          <w:bCs/>
          <w:sz w:val="24"/>
          <w:szCs w:val="24"/>
        </w:rPr>
      </w:pPr>
      <w:r w:rsidRPr="00906F5C">
        <w:rPr>
          <w:bCs/>
          <w:sz w:val="24"/>
          <w:szCs w:val="24"/>
        </w:rPr>
        <w:t>3 days of volunteering leave per annum, plus parental and study leave allowance. </w:t>
      </w:r>
    </w:p>
    <w:p w14:paraId="7A3D2E62" w14:textId="77777777" w:rsidR="00906F5C" w:rsidRPr="00906F5C" w:rsidRDefault="00906F5C" w:rsidP="00BE6092">
      <w:pPr>
        <w:numPr>
          <w:ilvl w:val="0"/>
          <w:numId w:val="20"/>
        </w:numPr>
        <w:spacing w:line="360" w:lineRule="auto"/>
        <w:jc w:val="both"/>
        <w:rPr>
          <w:bCs/>
          <w:sz w:val="24"/>
          <w:szCs w:val="24"/>
        </w:rPr>
      </w:pPr>
      <w:r w:rsidRPr="00906F5C">
        <w:rPr>
          <w:bCs/>
          <w:sz w:val="24"/>
          <w:szCs w:val="24"/>
        </w:rPr>
        <w:t>Maternity, paternity, shared parental leave and adoption leave and pay </w:t>
      </w:r>
    </w:p>
    <w:p w14:paraId="18294C7B" w14:textId="77777777" w:rsidR="00906F5C" w:rsidRPr="00906F5C" w:rsidRDefault="00906F5C" w:rsidP="00BE6092">
      <w:pPr>
        <w:numPr>
          <w:ilvl w:val="0"/>
          <w:numId w:val="21"/>
        </w:numPr>
        <w:spacing w:line="360" w:lineRule="auto"/>
        <w:jc w:val="both"/>
        <w:rPr>
          <w:bCs/>
          <w:sz w:val="24"/>
          <w:szCs w:val="24"/>
        </w:rPr>
      </w:pPr>
      <w:r w:rsidRPr="00906F5C">
        <w:rPr>
          <w:bCs/>
          <w:sz w:val="24"/>
          <w:szCs w:val="24"/>
        </w:rPr>
        <w:t>Membership of USS or LPFA pension scheme, dependent upon grade </w:t>
      </w:r>
    </w:p>
    <w:p w14:paraId="0367CD4D" w14:textId="77777777" w:rsidR="00906F5C" w:rsidRPr="00906F5C" w:rsidRDefault="00906F5C" w:rsidP="00BE6092">
      <w:pPr>
        <w:numPr>
          <w:ilvl w:val="0"/>
          <w:numId w:val="22"/>
        </w:numPr>
        <w:spacing w:line="360" w:lineRule="auto"/>
        <w:jc w:val="both"/>
        <w:rPr>
          <w:bCs/>
          <w:sz w:val="24"/>
          <w:szCs w:val="24"/>
        </w:rPr>
      </w:pPr>
      <w:r w:rsidRPr="00906F5C">
        <w:rPr>
          <w:bCs/>
          <w:sz w:val="24"/>
          <w:szCs w:val="24"/>
        </w:rPr>
        <w:t>Contractual sick pay provision </w:t>
      </w:r>
    </w:p>
    <w:p w14:paraId="403BA271" w14:textId="77777777" w:rsidR="00906F5C" w:rsidRPr="00906F5C" w:rsidRDefault="00906F5C" w:rsidP="00BE6092">
      <w:pPr>
        <w:numPr>
          <w:ilvl w:val="0"/>
          <w:numId w:val="23"/>
        </w:numPr>
        <w:spacing w:line="360" w:lineRule="auto"/>
        <w:jc w:val="both"/>
        <w:rPr>
          <w:bCs/>
          <w:sz w:val="24"/>
          <w:szCs w:val="24"/>
        </w:rPr>
      </w:pPr>
      <w:r w:rsidRPr="00906F5C">
        <w:rPr>
          <w:bCs/>
          <w:sz w:val="24"/>
          <w:szCs w:val="24"/>
        </w:rPr>
        <w:t>Access to an Employee Assistance Programme, offering 24/7/365 confidential and free advice, support, and information service on a range of personal, family, or work-related matters.  </w:t>
      </w:r>
    </w:p>
    <w:p w14:paraId="4AD3ADFB" w14:textId="77777777" w:rsidR="00906F5C" w:rsidRPr="00906F5C" w:rsidRDefault="00906F5C" w:rsidP="00BE6092">
      <w:pPr>
        <w:numPr>
          <w:ilvl w:val="0"/>
          <w:numId w:val="24"/>
        </w:numPr>
        <w:spacing w:line="360" w:lineRule="auto"/>
        <w:jc w:val="both"/>
        <w:rPr>
          <w:bCs/>
          <w:sz w:val="24"/>
          <w:szCs w:val="24"/>
        </w:rPr>
      </w:pPr>
      <w:r w:rsidRPr="00906F5C">
        <w:rPr>
          <w:bCs/>
          <w:sz w:val="24"/>
          <w:szCs w:val="24"/>
        </w:rPr>
        <w:t>Free eye tests </w:t>
      </w:r>
    </w:p>
    <w:p w14:paraId="35C6435C" w14:textId="77777777" w:rsidR="00906F5C" w:rsidRPr="00906F5C" w:rsidRDefault="00906F5C" w:rsidP="00BE6092">
      <w:pPr>
        <w:numPr>
          <w:ilvl w:val="0"/>
          <w:numId w:val="25"/>
        </w:numPr>
        <w:spacing w:line="360" w:lineRule="auto"/>
        <w:jc w:val="both"/>
        <w:rPr>
          <w:bCs/>
          <w:sz w:val="24"/>
          <w:szCs w:val="24"/>
        </w:rPr>
      </w:pPr>
      <w:r w:rsidRPr="00906F5C">
        <w:rPr>
          <w:bCs/>
          <w:sz w:val="24"/>
          <w:szCs w:val="24"/>
        </w:rPr>
        <w:t>Cycle to work scheme </w:t>
      </w:r>
    </w:p>
    <w:p w14:paraId="1212FDB6" w14:textId="77777777" w:rsidR="00906F5C" w:rsidRPr="00906F5C" w:rsidRDefault="00906F5C" w:rsidP="00BE6092">
      <w:pPr>
        <w:numPr>
          <w:ilvl w:val="0"/>
          <w:numId w:val="26"/>
        </w:numPr>
        <w:spacing w:line="360" w:lineRule="auto"/>
        <w:jc w:val="both"/>
        <w:rPr>
          <w:bCs/>
          <w:sz w:val="24"/>
          <w:szCs w:val="24"/>
        </w:rPr>
      </w:pPr>
      <w:r w:rsidRPr="00906F5C">
        <w:rPr>
          <w:bCs/>
          <w:sz w:val="24"/>
          <w:szCs w:val="24"/>
        </w:rPr>
        <w:t>Wellbeing initiatives including the Chaplaincy and Staff Choir </w:t>
      </w:r>
    </w:p>
    <w:p w14:paraId="7D9BE80F" w14:textId="77777777" w:rsidR="00906F5C" w:rsidRPr="00906F5C" w:rsidRDefault="00906F5C" w:rsidP="00BE6092">
      <w:pPr>
        <w:numPr>
          <w:ilvl w:val="0"/>
          <w:numId w:val="27"/>
        </w:numPr>
        <w:spacing w:line="360" w:lineRule="auto"/>
        <w:jc w:val="both"/>
        <w:rPr>
          <w:bCs/>
          <w:sz w:val="24"/>
          <w:szCs w:val="24"/>
        </w:rPr>
      </w:pPr>
      <w:r w:rsidRPr="00906F5C">
        <w:rPr>
          <w:bCs/>
          <w:sz w:val="24"/>
          <w:szCs w:val="24"/>
        </w:rPr>
        <w:t>On-site </w:t>
      </w:r>
      <w:hyperlink r:id="rId18" w:tgtFrame="_blank" w:history="1">
        <w:r w:rsidRPr="00906F5C">
          <w:rPr>
            <w:rStyle w:val="Hyperlink"/>
            <w:bCs/>
            <w:sz w:val="24"/>
            <w:szCs w:val="24"/>
          </w:rPr>
          <w:t>dining facilities</w:t>
        </w:r>
      </w:hyperlink>
      <w:r w:rsidRPr="00906F5C">
        <w:rPr>
          <w:bCs/>
          <w:sz w:val="24"/>
          <w:szCs w:val="24"/>
          <w:u w:val="single"/>
        </w:rPr>
        <w:t> </w:t>
      </w:r>
      <w:r w:rsidRPr="00906F5C">
        <w:rPr>
          <w:bCs/>
          <w:sz w:val="24"/>
          <w:szCs w:val="24"/>
        </w:rPr>
        <w:t> </w:t>
      </w:r>
    </w:p>
    <w:p w14:paraId="61228973" w14:textId="77777777" w:rsidR="00906F5C" w:rsidRPr="00906F5C" w:rsidRDefault="00906F5C" w:rsidP="00BE6092">
      <w:pPr>
        <w:numPr>
          <w:ilvl w:val="0"/>
          <w:numId w:val="28"/>
        </w:numPr>
        <w:spacing w:line="360" w:lineRule="auto"/>
        <w:jc w:val="both"/>
        <w:rPr>
          <w:bCs/>
          <w:sz w:val="24"/>
          <w:szCs w:val="24"/>
        </w:rPr>
      </w:pPr>
      <w:r w:rsidRPr="00906F5C">
        <w:rPr>
          <w:bCs/>
          <w:sz w:val="24"/>
          <w:szCs w:val="24"/>
        </w:rPr>
        <w:t>Access to </w:t>
      </w:r>
      <w:hyperlink r:id="rId19" w:tgtFrame="_blank" w:history="1">
        <w:r w:rsidRPr="00906F5C">
          <w:rPr>
            <w:rStyle w:val="Hyperlink"/>
            <w:bCs/>
            <w:sz w:val="24"/>
            <w:szCs w:val="24"/>
          </w:rPr>
          <w:t>University of London facilities</w:t>
        </w:r>
      </w:hyperlink>
      <w:r w:rsidRPr="00906F5C">
        <w:rPr>
          <w:bCs/>
          <w:sz w:val="24"/>
          <w:szCs w:val="24"/>
        </w:rPr>
        <w:t> such as </w:t>
      </w:r>
      <w:hyperlink r:id="rId20" w:tgtFrame="_blank" w:history="1">
        <w:r w:rsidRPr="00906F5C">
          <w:rPr>
            <w:rStyle w:val="Hyperlink"/>
            <w:bCs/>
            <w:sz w:val="24"/>
            <w:szCs w:val="24"/>
          </w:rPr>
          <w:t>Senate House Library</w:t>
        </w:r>
      </w:hyperlink>
      <w:r w:rsidRPr="00906F5C">
        <w:rPr>
          <w:bCs/>
          <w:sz w:val="24"/>
          <w:szCs w:val="24"/>
        </w:rPr>
        <w:t> </w:t>
      </w:r>
    </w:p>
    <w:p w14:paraId="04FFE051" w14:textId="77777777" w:rsidR="00906F5C" w:rsidRPr="00906F5C" w:rsidRDefault="00906F5C" w:rsidP="00BE6092">
      <w:pPr>
        <w:numPr>
          <w:ilvl w:val="0"/>
          <w:numId w:val="29"/>
        </w:numPr>
        <w:spacing w:line="360" w:lineRule="auto"/>
        <w:jc w:val="both"/>
        <w:rPr>
          <w:bCs/>
          <w:sz w:val="24"/>
          <w:szCs w:val="24"/>
        </w:rPr>
      </w:pPr>
      <w:r w:rsidRPr="00906F5C">
        <w:rPr>
          <w:bCs/>
          <w:sz w:val="24"/>
          <w:szCs w:val="24"/>
        </w:rPr>
        <w:t>Membership of Staff Diversity Networks: (Dis)Ability, Goldsmiths Race Equality Group, LGBTQ+, Menopause, Parents and Carers, Women at Goldsmiths. (Staff are also encouraged to join networks as Allies should they wish to do so rather than as members) </w:t>
      </w:r>
    </w:p>
    <w:p w14:paraId="5CFD0B8A" w14:textId="77777777" w:rsidR="00923E24" w:rsidRPr="007770C2" w:rsidRDefault="00923E24" w:rsidP="00923E24">
      <w:pPr>
        <w:spacing w:line="360" w:lineRule="auto"/>
        <w:jc w:val="both"/>
        <w:rPr>
          <w:bCs/>
          <w:sz w:val="24"/>
          <w:szCs w:val="24"/>
        </w:rPr>
      </w:pPr>
    </w:p>
    <w:p w14:paraId="01A670F9" w14:textId="77777777" w:rsidR="00EE74A8" w:rsidRPr="008572F9" w:rsidRDefault="00EE74A8" w:rsidP="00D75586">
      <w:pPr>
        <w:spacing w:line="360" w:lineRule="auto"/>
        <w:jc w:val="both"/>
        <w:rPr>
          <w:sz w:val="24"/>
          <w:szCs w:val="24"/>
        </w:rPr>
      </w:pPr>
    </w:p>
    <w:p w14:paraId="01A670FA" w14:textId="77777777" w:rsidR="00EE07AC" w:rsidRPr="0065619B" w:rsidRDefault="0065619B" w:rsidP="00D75586">
      <w:pPr>
        <w:pStyle w:val="Heading4"/>
        <w:pBdr>
          <w:bottom w:val="single" w:sz="4" w:space="1" w:color="auto"/>
        </w:pBdr>
        <w:spacing w:line="360" w:lineRule="auto"/>
        <w:jc w:val="both"/>
        <w:rPr>
          <w:sz w:val="24"/>
          <w:szCs w:val="24"/>
        </w:rPr>
      </w:pPr>
      <w:r>
        <w:rPr>
          <w:sz w:val="24"/>
          <w:szCs w:val="24"/>
        </w:rPr>
        <w:lastRenderedPageBreak/>
        <w:t>Further information</w:t>
      </w:r>
    </w:p>
    <w:p w14:paraId="01A670FB" w14:textId="77777777" w:rsidR="002D73D3" w:rsidRPr="008A7150" w:rsidRDefault="00196DE9" w:rsidP="00D75586">
      <w:pPr>
        <w:autoSpaceDE w:val="0"/>
        <w:autoSpaceDN w:val="0"/>
        <w:adjustRightInd w:val="0"/>
        <w:spacing w:line="360" w:lineRule="auto"/>
        <w:jc w:val="both"/>
        <w:rPr>
          <w:sz w:val="24"/>
          <w:szCs w:val="24"/>
        </w:rPr>
      </w:pPr>
      <w:r w:rsidRPr="008A7150">
        <w:rPr>
          <w:sz w:val="24"/>
          <w:szCs w:val="24"/>
        </w:rPr>
        <w:t xml:space="preserve"> </w:t>
      </w:r>
    </w:p>
    <w:p w14:paraId="01A670FC" w14:textId="77777777" w:rsidR="00E87C7D" w:rsidRDefault="0065619B" w:rsidP="00D75586">
      <w:pPr>
        <w:pStyle w:val="Pa1"/>
        <w:spacing w:line="360" w:lineRule="auto"/>
        <w:jc w:val="both"/>
      </w:pPr>
      <w:r w:rsidRPr="008572F9">
        <w:rPr>
          <w:bCs/>
        </w:rPr>
        <w:t>For more information about Golds</w:t>
      </w:r>
      <w:r w:rsidRPr="002D3213">
        <w:rPr>
          <w:bCs/>
        </w:rPr>
        <w:t xml:space="preserve">miths, please visit: </w:t>
      </w:r>
      <w:hyperlink r:id="rId21" w:history="1">
        <w:r w:rsidRPr="002D3213">
          <w:rPr>
            <w:color w:val="0000FF"/>
            <w:u w:val="single"/>
          </w:rPr>
          <w:t>www.gold.ac.uk/about</w:t>
        </w:r>
      </w:hyperlink>
      <w:r w:rsidR="00E87C7D">
        <w:t xml:space="preserve">. </w:t>
      </w:r>
    </w:p>
    <w:p w14:paraId="01A67100" w14:textId="77777777" w:rsidR="00877DE1" w:rsidRDefault="00877DE1" w:rsidP="00D75586">
      <w:pPr>
        <w:jc w:val="both"/>
        <w:rPr>
          <w:lang w:eastAsia="en-GB"/>
        </w:rPr>
      </w:pPr>
    </w:p>
    <w:p w14:paraId="01A67101" w14:textId="77777777" w:rsidR="00877DE1" w:rsidRPr="00877DE1" w:rsidRDefault="00877DE1" w:rsidP="00D75586">
      <w:pPr>
        <w:jc w:val="both"/>
        <w:rPr>
          <w:b/>
          <w:i/>
          <w:sz w:val="24"/>
          <w:szCs w:val="24"/>
          <w:lang w:eastAsia="en-GB"/>
        </w:rPr>
      </w:pPr>
      <w:r w:rsidRPr="00877DE1">
        <w:rPr>
          <w:b/>
          <w:i/>
          <w:sz w:val="24"/>
          <w:szCs w:val="24"/>
          <w:lang w:eastAsia="en-GB"/>
        </w:rPr>
        <w:t xml:space="preserve">Thank you for your interest in working with us, we wish you all the best with your application. </w:t>
      </w:r>
    </w:p>
    <w:sectPr w:rsidR="00877DE1" w:rsidRPr="00877DE1" w:rsidSect="004930F7">
      <w:footerReference w:type="default" r:id="rId22"/>
      <w:pgSz w:w="11907" w:h="16840" w:code="9"/>
      <w:pgMar w:top="1134" w:right="1269" w:bottom="1134" w:left="1701" w:header="567" w:footer="56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DE866" w14:textId="77777777" w:rsidR="00B26E16" w:rsidRDefault="00B26E16">
      <w:r>
        <w:separator/>
      </w:r>
    </w:p>
  </w:endnote>
  <w:endnote w:type="continuationSeparator" w:id="0">
    <w:p w14:paraId="11A8E12D" w14:textId="77777777" w:rsidR="00B26E16" w:rsidRDefault="00B2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710A" w14:textId="50BBE914" w:rsidR="00A43F73" w:rsidRDefault="00893513" w:rsidP="00A43F73">
    <w:pPr>
      <w:pStyle w:val="Footer"/>
    </w:pPr>
    <w:r>
      <w:rPr>
        <w:noProof/>
      </w:rPr>
      <w:drawing>
        <wp:inline distT="0" distB="0" distL="0" distR="0" wp14:anchorId="12BDBFB3" wp14:editId="5ED5F243">
          <wp:extent cx="4381500" cy="971550"/>
          <wp:effectExtent l="0" t="0" r="0" b="0"/>
          <wp:docPr id="777167414" name="Picture 1" descr="A black background with three colourful squares that display an Athena Swan Bronze Award, a Disability Confident employer badge and a Stonewall Silver Award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three colourful squares that display an Athena Swan Bronze Award, a Disability Confident employer badge and a Stonewall Silver Award 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971550"/>
                  </a:xfrm>
                  <a:prstGeom prst="rect">
                    <a:avLst/>
                  </a:prstGeom>
                  <a:noFill/>
                  <a:ln>
                    <a:noFill/>
                  </a:ln>
                </pic:spPr>
              </pic:pic>
            </a:graphicData>
          </a:graphic>
        </wp:inline>
      </w:drawing>
    </w:r>
  </w:p>
  <w:p w14:paraId="01A6710B" w14:textId="77777777" w:rsidR="008D6016" w:rsidRDefault="008D6016" w:rsidP="00A43F73">
    <w:pPr>
      <w:pStyle w:val="Footer"/>
      <w:tabs>
        <w:tab w:val="left" w:pos="4200"/>
        <w:tab w:val="center" w:pos="446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B01D" w14:textId="0DFA84A4" w:rsidR="00893513" w:rsidRDefault="00893513" w:rsidP="00A43F73">
    <w:pPr>
      <w:pStyle w:val="Footer"/>
    </w:pPr>
  </w:p>
  <w:p w14:paraId="74662153" w14:textId="77777777" w:rsidR="00893513" w:rsidRDefault="00893513" w:rsidP="00A43F73">
    <w:pPr>
      <w:pStyle w:val="Footer"/>
      <w:tabs>
        <w:tab w:val="left" w:pos="4200"/>
        <w:tab w:val="center" w:pos="44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82632" w14:textId="77777777" w:rsidR="00B26E16" w:rsidRDefault="00B26E16">
      <w:r>
        <w:separator/>
      </w:r>
    </w:p>
  </w:footnote>
  <w:footnote w:type="continuationSeparator" w:id="0">
    <w:p w14:paraId="3443FEF1" w14:textId="77777777" w:rsidR="00B26E16" w:rsidRDefault="00B2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5"/>
      <w:numFmt w:val="decimal"/>
      <w:lvlText w:val="%1."/>
      <w:lvlJc w:val="left"/>
      <w:pPr>
        <w:tabs>
          <w:tab w:val="num" w:pos="360"/>
        </w:tabs>
        <w:ind w:left="360" w:hanging="360"/>
      </w:pPr>
    </w:lvl>
  </w:abstractNum>
  <w:abstractNum w:abstractNumId="1" w15:restartNumberingAfterBreak="0">
    <w:nsid w:val="00000004"/>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C"/>
    <w:multiLevelType w:val="singleLevel"/>
    <w:tmpl w:val="00000000"/>
    <w:lvl w:ilvl="0">
      <w:start w:val="1"/>
      <w:numFmt w:val="bullet"/>
      <w:lvlText w:val=""/>
      <w:lvlJc w:val="left"/>
      <w:pPr>
        <w:tabs>
          <w:tab w:val="num" w:pos="360"/>
        </w:tabs>
        <w:ind w:left="360" w:hanging="360"/>
      </w:pPr>
      <w:rPr>
        <w:rFonts w:ascii="Symbol" w:hAnsi="Symbol" w:cs="Tahoma" w:hint="default"/>
      </w:rPr>
    </w:lvl>
  </w:abstractNum>
  <w:abstractNum w:abstractNumId="3" w15:restartNumberingAfterBreak="0">
    <w:nsid w:val="0000000F"/>
    <w:multiLevelType w:val="singleLevel"/>
    <w:tmpl w:val="00000000"/>
    <w:lvl w:ilvl="0">
      <w:start w:val="1"/>
      <w:numFmt w:val="bullet"/>
      <w:lvlText w:val=""/>
      <w:lvlJc w:val="left"/>
      <w:pPr>
        <w:tabs>
          <w:tab w:val="num" w:pos="360"/>
        </w:tabs>
        <w:ind w:left="360" w:hanging="360"/>
      </w:pPr>
      <w:rPr>
        <w:rFonts w:ascii="Symbol" w:hAnsi="Symbol" w:cs="Tahoma" w:hint="default"/>
      </w:rPr>
    </w:lvl>
  </w:abstractNum>
  <w:abstractNum w:abstractNumId="4" w15:restartNumberingAfterBreak="0">
    <w:nsid w:val="00000010"/>
    <w:multiLevelType w:val="singleLevel"/>
    <w:tmpl w:val="00000000"/>
    <w:lvl w:ilvl="0">
      <w:start w:val="1"/>
      <w:numFmt w:val="bullet"/>
      <w:lvlText w:val=""/>
      <w:lvlJc w:val="left"/>
      <w:pPr>
        <w:tabs>
          <w:tab w:val="num" w:pos="360"/>
        </w:tabs>
        <w:ind w:left="360" w:hanging="360"/>
      </w:pPr>
      <w:rPr>
        <w:rFonts w:ascii="Symbol" w:hAnsi="Symbol" w:cs="Tahoma" w:hint="default"/>
      </w:rPr>
    </w:lvl>
  </w:abstractNum>
  <w:abstractNum w:abstractNumId="5" w15:restartNumberingAfterBreak="0">
    <w:nsid w:val="00000016"/>
    <w:multiLevelType w:val="singleLevel"/>
    <w:tmpl w:val="00000000"/>
    <w:lvl w:ilvl="0">
      <w:start w:val="4"/>
      <w:numFmt w:val="decimal"/>
      <w:lvlText w:val="%1."/>
      <w:lvlJc w:val="left"/>
      <w:pPr>
        <w:tabs>
          <w:tab w:val="num" w:pos="360"/>
        </w:tabs>
        <w:ind w:left="360" w:hanging="360"/>
      </w:pPr>
    </w:lvl>
  </w:abstractNum>
  <w:abstractNum w:abstractNumId="6" w15:restartNumberingAfterBreak="0">
    <w:nsid w:val="06A6377A"/>
    <w:multiLevelType w:val="multilevel"/>
    <w:tmpl w:val="F46E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B268DC"/>
    <w:multiLevelType w:val="hybridMultilevel"/>
    <w:tmpl w:val="10F6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A172EE"/>
    <w:multiLevelType w:val="multilevel"/>
    <w:tmpl w:val="BBA4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7E6683"/>
    <w:multiLevelType w:val="hybridMultilevel"/>
    <w:tmpl w:val="F894DC1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93D19"/>
    <w:multiLevelType w:val="hybridMultilevel"/>
    <w:tmpl w:val="70166C40"/>
    <w:lvl w:ilvl="0" w:tplc="00050409">
      <w:start w:val="1"/>
      <w:numFmt w:val="bullet"/>
      <w:lvlText w:val=""/>
      <w:lvlJc w:val="left"/>
      <w:pPr>
        <w:tabs>
          <w:tab w:val="num" w:pos="360"/>
        </w:tabs>
        <w:ind w:left="360" w:hanging="360"/>
      </w:pPr>
      <w:rPr>
        <w:rFonts w:ascii="Symbol" w:hAnsi="Symbol" w:cs="Tahoma" w:hint="default"/>
        <w:color w:val="auto"/>
      </w:rPr>
    </w:lvl>
    <w:lvl w:ilvl="1" w:tplc="00050409">
      <w:start w:val="1"/>
      <w:numFmt w:val="bullet"/>
      <w:lvlText w:val="o"/>
      <w:lvlJc w:val="left"/>
      <w:pPr>
        <w:tabs>
          <w:tab w:val="num" w:pos="1080"/>
        </w:tabs>
        <w:ind w:left="1080" w:hanging="360"/>
      </w:pPr>
      <w:rPr>
        <w:rFonts w:ascii="Courier New" w:hAnsi="Courier New" w:cs="Wingdings" w:hint="default"/>
      </w:rPr>
    </w:lvl>
    <w:lvl w:ilvl="2" w:tplc="00050409">
      <w:start w:val="1"/>
      <w:numFmt w:val="bullet"/>
      <w:lvlText w:val=""/>
      <w:lvlJc w:val="left"/>
      <w:pPr>
        <w:tabs>
          <w:tab w:val="num" w:pos="1800"/>
        </w:tabs>
        <w:ind w:left="1800" w:hanging="360"/>
      </w:pPr>
      <w:rPr>
        <w:rFonts w:ascii="Wingdings" w:hAnsi="Wingdings" w:cs="Wingdings" w:hint="default"/>
      </w:rPr>
    </w:lvl>
    <w:lvl w:ilvl="3" w:tplc="00050409">
      <w:start w:val="1"/>
      <w:numFmt w:val="bullet"/>
      <w:lvlText w:val=""/>
      <w:lvlJc w:val="left"/>
      <w:pPr>
        <w:tabs>
          <w:tab w:val="num" w:pos="2520"/>
        </w:tabs>
        <w:ind w:left="2520" w:hanging="360"/>
      </w:pPr>
      <w:rPr>
        <w:rFonts w:ascii="Symbol" w:hAnsi="Symbol" w:cs="Tahoma" w:hint="default"/>
      </w:rPr>
    </w:lvl>
    <w:lvl w:ilvl="4" w:tplc="00050409">
      <w:start w:val="1"/>
      <w:numFmt w:val="bullet"/>
      <w:lvlText w:val="o"/>
      <w:lvlJc w:val="left"/>
      <w:pPr>
        <w:tabs>
          <w:tab w:val="num" w:pos="3240"/>
        </w:tabs>
        <w:ind w:left="3240" w:hanging="360"/>
      </w:pPr>
      <w:rPr>
        <w:rFonts w:ascii="Courier New" w:hAnsi="Courier New" w:cs="Wingdings" w:hint="default"/>
      </w:rPr>
    </w:lvl>
    <w:lvl w:ilvl="5" w:tplc="00050409">
      <w:start w:val="1"/>
      <w:numFmt w:val="bullet"/>
      <w:lvlText w:val=""/>
      <w:lvlJc w:val="left"/>
      <w:pPr>
        <w:tabs>
          <w:tab w:val="num" w:pos="3960"/>
        </w:tabs>
        <w:ind w:left="3960" w:hanging="360"/>
      </w:pPr>
      <w:rPr>
        <w:rFonts w:ascii="Wingdings" w:hAnsi="Wingdings" w:cs="Wingdings" w:hint="default"/>
      </w:rPr>
    </w:lvl>
    <w:lvl w:ilvl="6" w:tplc="00050409">
      <w:start w:val="1"/>
      <w:numFmt w:val="bullet"/>
      <w:lvlText w:val=""/>
      <w:lvlJc w:val="left"/>
      <w:pPr>
        <w:tabs>
          <w:tab w:val="num" w:pos="4680"/>
        </w:tabs>
        <w:ind w:left="4680" w:hanging="360"/>
      </w:pPr>
      <w:rPr>
        <w:rFonts w:ascii="Symbol" w:hAnsi="Symbol" w:cs="Tahoma" w:hint="default"/>
      </w:rPr>
    </w:lvl>
    <w:lvl w:ilvl="7" w:tplc="00050409">
      <w:start w:val="1"/>
      <w:numFmt w:val="bullet"/>
      <w:lvlText w:val="o"/>
      <w:lvlJc w:val="left"/>
      <w:pPr>
        <w:tabs>
          <w:tab w:val="num" w:pos="5400"/>
        </w:tabs>
        <w:ind w:left="5400" w:hanging="360"/>
      </w:pPr>
      <w:rPr>
        <w:rFonts w:ascii="Courier New" w:hAnsi="Courier New" w:cs="Wingdings" w:hint="default"/>
      </w:rPr>
    </w:lvl>
    <w:lvl w:ilvl="8" w:tplc="00050409">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20A108E7"/>
    <w:multiLevelType w:val="multilevel"/>
    <w:tmpl w:val="71D4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6B7C55"/>
    <w:multiLevelType w:val="multilevel"/>
    <w:tmpl w:val="4552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D938DB"/>
    <w:multiLevelType w:val="multilevel"/>
    <w:tmpl w:val="DEB6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pPr>
      <w:rPr>
        <w:rFonts w:cs="Times New Roman"/>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pPr>
      <w:rPr>
        <w:rFonts w:cs="Times New Roman"/>
        <w:color w:val="auto"/>
      </w:rPr>
    </w:lvl>
    <w:lvl w:ilvl="4">
      <w:start w:val="1"/>
      <w:numFmt w:val="none"/>
      <w:suff w:val="nothing"/>
      <w:lvlText w:val=""/>
      <w:lvlJc w:val="left"/>
      <w:rPr>
        <w:rFonts w:cs="Times New Roman"/>
        <w:color w:val="auto"/>
      </w:rPr>
    </w:lvl>
    <w:lvl w:ilvl="5">
      <w:start w:val="1"/>
      <w:numFmt w:val="none"/>
      <w:suff w:val="nothing"/>
      <w:lvlText w:val=""/>
      <w:lvlJc w:val="left"/>
      <w:rPr>
        <w:rFonts w:cs="Times New Roman"/>
        <w:color w:val="auto"/>
      </w:rPr>
    </w:lvl>
    <w:lvl w:ilvl="6">
      <w:start w:val="1"/>
      <w:numFmt w:val="none"/>
      <w:suff w:val="nothing"/>
      <w:lvlText w:val=""/>
      <w:lvlJc w:val="left"/>
      <w:rPr>
        <w:rFonts w:cs="Times New Roman"/>
        <w:color w:val="auto"/>
      </w:rPr>
    </w:lvl>
    <w:lvl w:ilvl="7">
      <w:start w:val="1"/>
      <w:numFmt w:val="none"/>
      <w:suff w:val="nothing"/>
      <w:lvlText w:val=""/>
      <w:lvlJc w:val="left"/>
      <w:rPr>
        <w:rFonts w:cs="Times New Roman"/>
        <w:color w:val="auto"/>
      </w:rPr>
    </w:lvl>
    <w:lvl w:ilvl="8">
      <w:start w:val="1"/>
      <w:numFmt w:val="none"/>
      <w:suff w:val="nothing"/>
      <w:lvlText w:val=""/>
      <w:lvlJc w:val="left"/>
      <w:rPr>
        <w:rFonts w:cs="Times New Roman"/>
        <w:color w:val="auto"/>
      </w:rPr>
    </w:lvl>
  </w:abstractNum>
  <w:abstractNum w:abstractNumId="15" w15:restartNumberingAfterBreak="0">
    <w:nsid w:val="3A016815"/>
    <w:multiLevelType w:val="multilevel"/>
    <w:tmpl w:val="5710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3B6161"/>
    <w:multiLevelType w:val="multilevel"/>
    <w:tmpl w:val="1528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12786E"/>
    <w:multiLevelType w:val="hybridMultilevel"/>
    <w:tmpl w:val="DA28BE64"/>
    <w:lvl w:ilvl="0" w:tplc="838ACD2A">
      <w:start w:val="1"/>
      <w:numFmt w:val="decimal"/>
      <w:lvlText w:val="%1."/>
      <w:lvlJc w:val="left"/>
      <w:pPr>
        <w:tabs>
          <w:tab w:val="num" w:pos="720"/>
        </w:tabs>
        <w:ind w:left="720" w:hanging="360"/>
      </w:pPr>
      <w:rPr>
        <w:rFonts w:hint="default"/>
        <w:i w:val="0"/>
      </w:rPr>
    </w:lvl>
    <w:lvl w:ilvl="1" w:tplc="00050409">
      <w:start w:val="1"/>
      <w:numFmt w:val="bullet"/>
      <w:lvlText w:val=""/>
      <w:lvlJc w:val="left"/>
      <w:pPr>
        <w:tabs>
          <w:tab w:val="num" w:pos="1440"/>
        </w:tabs>
        <w:ind w:left="1440" w:hanging="360"/>
      </w:pPr>
      <w:rPr>
        <w:rFonts w:ascii="Symbol" w:hAnsi="Symbol" w:hint="default"/>
        <w:color w:val="auto"/>
      </w:rPr>
    </w:lvl>
    <w:lvl w:ilvl="2" w:tplc="00050409">
      <w:start w:val="1"/>
      <w:numFmt w:val="lowerRoman"/>
      <w:lvlText w:val="%3."/>
      <w:lvlJc w:val="right"/>
      <w:pPr>
        <w:tabs>
          <w:tab w:val="num" w:pos="2160"/>
        </w:tabs>
        <w:ind w:left="2160" w:hanging="180"/>
      </w:pPr>
    </w:lvl>
    <w:lvl w:ilvl="3" w:tplc="00050409">
      <w:start w:val="1"/>
      <w:numFmt w:val="decimal"/>
      <w:lvlText w:val="%4."/>
      <w:lvlJc w:val="left"/>
      <w:pPr>
        <w:tabs>
          <w:tab w:val="num" w:pos="2880"/>
        </w:tabs>
        <w:ind w:left="2880" w:hanging="360"/>
      </w:pPr>
    </w:lvl>
    <w:lvl w:ilvl="4" w:tplc="00050409">
      <w:start w:val="1"/>
      <w:numFmt w:val="lowerLetter"/>
      <w:lvlText w:val="%5."/>
      <w:lvlJc w:val="left"/>
      <w:pPr>
        <w:tabs>
          <w:tab w:val="num" w:pos="3600"/>
        </w:tabs>
        <w:ind w:left="3600" w:hanging="360"/>
      </w:pPr>
    </w:lvl>
    <w:lvl w:ilvl="5" w:tplc="00050409">
      <w:start w:val="1"/>
      <w:numFmt w:val="lowerRoman"/>
      <w:lvlText w:val="%6."/>
      <w:lvlJc w:val="right"/>
      <w:pPr>
        <w:tabs>
          <w:tab w:val="num" w:pos="4320"/>
        </w:tabs>
        <w:ind w:left="4320" w:hanging="180"/>
      </w:pPr>
    </w:lvl>
    <w:lvl w:ilvl="6" w:tplc="00050409">
      <w:start w:val="1"/>
      <w:numFmt w:val="decimal"/>
      <w:lvlText w:val="%7."/>
      <w:lvlJc w:val="left"/>
      <w:pPr>
        <w:tabs>
          <w:tab w:val="num" w:pos="5040"/>
        </w:tabs>
        <w:ind w:left="5040" w:hanging="360"/>
      </w:pPr>
    </w:lvl>
    <w:lvl w:ilvl="7" w:tplc="00050409">
      <w:start w:val="1"/>
      <w:numFmt w:val="lowerLetter"/>
      <w:lvlText w:val="%8."/>
      <w:lvlJc w:val="left"/>
      <w:pPr>
        <w:tabs>
          <w:tab w:val="num" w:pos="5760"/>
        </w:tabs>
        <w:ind w:left="5760" w:hanging="360"/>
      </w:pPr>
    </w:lvl>
    <w:lvl w:ilvl="8" w:tplc="00050409">
      <w:start w:val="1"/>
      <w:numFmt w:val="lowerRoman"/>
      <w:lvlText w:val="%9."/>
      <w:lvlJc w:val="right"/>
      <w:pPr>
        <w:tabs>
          <w:tab w:val="num" w:pos="6480"/>
        </w:tabs>
        <w:ind w:left="6480" w:hanging="180"/>
      </w:pPr>
    </w:lvl>
  </w:abstractNum>
  <w:abstractNum w:abstractNumId="18" w15:restartNumberingAfterBreak="0">
    <w:nsid w:val="56CF7C58"/>
    <w:multiLevelType w:val="multilevel"/>
    <w:tmpl w:val="0494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E60F5"/>
    <w:multiLevelType w:val="hybridMultilevel"/>
    <w:tmpl w:val="B484C000"/>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5C336CC"/>
    <w:multiLevelType w:val="multilevel"/>
    <w:tmpl w:val="CE5A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993629"/>
    <w:multiLevelType w:val="multilevel"/>
    <w:tmpl w:val="1E06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112AB9"/>
    <w:multiLevelType w:val="hybridMultilevel"/>
    <w:tmpl w:val="6C9E4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C6367C"/>
    <w:multiLevelType w:val="multilevel"/>
    <w:tmpl w:val="C5C8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120BB0"/>
    <w:multiLevelType w:val="multilevel"/>
    <w:tmpl w:val="18EA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907FB8"/>
    <w:multiLevelType w:val="multilevel"/>
    <w:tmpl w:val="1422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A20EBD"/>
    <w:multiLevelType w:val="hybridMultilevel"/>
    <w:tmpl w:val="2B969DD2"/>
    <w:lvl w:ilvl="0" w:tplc="00050809">
      <w:start w:val="1"/>
      <w:numFmt w:val="bullet"/>
      <w:lvlText w:val=""/>
      <w:lvlJc w:val="left"/>
      <w:pPr>
        <w:tabs>
          <w:tab w:val="num" w:pos="360"/>
        </w:tabs>
        <w:ind w:left="360" w:hanging="360"/>
      </w:pPr>
      <w:rPr>
        <w:rFonts w:ascii="Symbol" w:hAnsi="Symbol" w:cs="Tahoma" w:hint="default"/>
      </w:rPr>
    </w:lvl>
    <w:lvl w:ilvl="1" w:tplc="00050809">
      <w:start w:val="1"/>
      <w:numFmt w:val="bullet"/>
      <w:lvlText w:val="o"/>
      <w:lvlJc w:val="left"/>
      <w:pPr>
        <w:tabs>
          <w:tab w:val="num" w:pos="1440"/>
        </w:tabs>
        <w:ind w:left="1440" w:hanging="360"/>
      </w:pPr>
      <w:rPr>
        <w:rFonts w:ascii="Courier New" w:hAnsi="Courier New" w:cs="Wingdings" w:hint="default"/>
      </w:rPr>
    </w:lvl>
    <w:lvl w:ilvl="2" w:tplc="00050809">
      <w:start w:val="1"/>
      <w:numFmt w:val="bullet"/>
      <w:lvlText w:val=""/>
      <w:lvlJc w:val="left"/>
      <w:pPr>
        <w:tabs>
          <w:tab w:val="num" w:pos="2160"/>
        </w:tabs>
        <w:ind w:left="2160" w:hanging="360"/>
      </w:pPr>
      <w:rPr>
        <w:rFonts w:ascii="Wingdings" w:hAnsi="Wingdings" w:cs="Wingdings" w:hint="default"/>
      </w:rPr>
    </w:lvl>
    <w:lvl w:ilvl="3" w:tplc="00050809">
      <w:start w:val="1"/>
      <w:numFmt w:val="bullet"/>
      <w:lvlText w:val=""/>
      <w:lvlJc w:val="left"/>
      <w:pPr>
        <w:tabs>
          <w:tab w:val="num" w:pos="2880"/>
        </w:tabs>
        <w:ind w:left="2880" w:hanging="360"/>
      </w:pPr>
      <w:rPr>
        <w:rFonts w:ascii="Symbol" w:hAnsi="Symbol" w:cs="Tahoma" w:hint="default"/>
      </w:rPr>
    </w:lvl>
    <w:lvl w:ilvl="4" w:tplc="00050809">
      <w:start w:val="1"/>
      <w:numFmt w:val="bullet"/>
      <w:lvlText w:val="o"/>
      <w:lvlJc w:val="left"/>
      <w:pPr>
        <w:tabs>
          <w:tab w:val="num" w:pos="3600"/>
        </w:tabs>
        <w:ind w:left="3600" w:hanging="360"/>
      </w:pPr>
      <w:rPr>
        <w:rFonts w:ascii="Courier New" w:hAnsi="Courier New" w:cs="Wingdings" w:hint="default"/>
      </w:rPr>
    </w:lvl>
    <w:lvl w:ilvl="5" w:tplc="00050809">
      <w:start w:val="1"/>
      <w:numFmt w:val="bullet"/>
      <w:lvlText w:val=""/>
      <w:lvlJc w:val="left"/>
      <w:pPr>
        <w:tabs>
          <w:tab w:val="num" w:pos="4320"/>
        </w:tabs>
        <w:ind w:left="4320" w:hanging="360"/>
      </w:pPr>
      <w:rPr>
        <w:rFonts w:ascii="Wingdings" w:hAnsi="Wingdings" w:cs="Wingdings" w:hint="default"/>
      </w:rPr>
    </w:lvl>
    <w:lvl w:ilvl="6" w:tplc="00050809">
      <w:start w:val="1"/>
      <w:numFmt w:val="bullet"/>
      <w:lvlText w:val=""/>
      <w:lvlJc w:val="left"/>
      <w:pPr>
        <w:tabs>
          <w:tab w:val="num" w:pos="5040"/>
        </w:tabs>
        <w:ind w:left="5040" w:hanging="360"/>
      </w:pPr>
      <w:rPr>
        <w:rFonts w:ascii="Symbol" w:hAnsi="Symbol" w:cs="Tahoma" w:hint="default"/>
      </w:rPr>
    </w:lvl>
    <w:lvl w:ilvl="7" w:tplc="00050809">
      <w:start w:val="1"/>
      <w:numFmt w:val="bullet"/>
      <w:lvlText w:val="o"/>
      <w:lvlJc w:val="left"/>
      <w:pPr>
        <w:tabs>
          <w:tab w:val="num" w:pos="5760"/>
        </w:tabs>
        <w:ind w:left="5760" w:hanging="360"/>
      </w:pPr>
      <w:rPr>
        <w:rFonts w:ascii="Courier New" w:hAnsi="Courier New" w:cs="Wingdings" w:hint="default"/>
      </w:rPr>
    </w:lvl>
    <w:lvl w:ilvl="8" w:tplc="00050809">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54C3B57"/>
    <w:multiLevelType w:val="hybridMultilevel"/>
    <w:tmpl w:val="9608297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7A38CA"/>
    <w:multiLevelType w:val="multilevel"/>
    <w:tmpl w:val="99F6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9497325">
    <w:abstractNumId w:val="19"/>
  </w:num>
  <w:num w:numId="2" w16cid:durableId="725572468">
    <w:abstractNumId w:val="1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3917349">
    <w:abstractNumId w:val="3"/>
  </w:num>
  <w:num w:numId="4" w16cid:durableId="119999448">
    <w:abstractNumId w:val="4"/>
  </w:num>
  <w:num w:numId="5" w16cid:durableId="1835535827">
    <w:abstractNumId w:val="26"/>
  </w:num>
  <w:num w:numId="6" w16cid:durableId="204173409">
    <w:abstractNumId w:val="2"/>
  </w:num>
  <w:num w:numId="7" w16cid:durableId="921795303">
    <w:abstractNumId w:val="10"/>
  </w:num>
  <w:num w:numId="8" w16cid:durableId="2064015162">
    <w:abstractNumId w:val="1"/>
  </w:num>
  <w:num w:numId="9" w16cid:durableId="1856114698">
    <w:abstractNumId w:val="0"/>
  </w:num>
  <w:num w:numId="10" w16cid:durableId="1919165924">
    <w:abstractNumId w:val="17"/>
  </w:num>
  <w:num w:numId="11" w16cid:durableId="1145971130">
    <w:abstractNumId w:val="5"/>
  </w:num>
  <w:num w:numId="12" w16cid:durableId="665743766">
    <w:abstractNumId w:val="27"/>
  </w:num>
  <w:num w:numId="13" w16cid:durableId="608975408">
    <w:abstractNumId w:val="9"/>
  </w:num>
  <w:num w:numId="14" w16cid:durableId="1773821326">
    <w:abstractNumId w:val="7"/>
  </w:num>
  <w:num w:numId="15" w16cid:durableId="506988655">
    <w:abstractNumId w:val="22"/>
  </w:num>
  <w:num w:numId="16" w16cid:durableId="657265767">
    <w:abstractNumId w:val="20"/>
  </w:num>
  <w:num w:numId="17" w16cid:durableId="2122992293">
    <w:abstractNumId w:val="25"/>
  </w:num>
  <w:num w:numId="18" w16cid:durableId="602764931">
    <w:abstractNumId w:val="23"/>
  </w:num>
  <w:num w:numId="19" w16cid:durableId="1554391395">
    <w:abstractNumId w:val="18"/>
  </w:num>
  <w:num w:numId="20" w16cid:durableId="1205950492">
    <w:abstractNumId w:val="6"/>
  </w:num>
  <w:num w:numId="21" w16cid:durableId="756054143">
    <w:abstractNumId w:val="24"/>
  </w:num>
  <w:num w:numId="22" w16cid:durableId="570895206">
    <w:abstractNumId w:val="21"/>
  </w:num>
  <w:num w:numId="23" w16cid:durableId="1675179672">
    <w:abstractNumId w:val="11"/>
  </w:num>
  <w:num w:numId="24" w16cid:durableId="657347389">
    <w:abstractNumId w:val="13"/>
  </w:num>
  <w:num w:numId="25" w16cid:durableId="1851023848">
    <w:abstractNumId w:val="8"/>
  </w:num>
  <w:num w:numId="26" w16cid:durableId="2121145596">
    <w:abstractNumId w:val="16"/>
  </w:num>
  <w:num w:numId="27" w16cid:durableId="922686609">
    <w:abstractNumId w:val="12"/>
  </w:num>
  <w:num w:numId="28" w16cid:durableId="1779711503">
    <w:abstractNumId w:val="15"/>
  </w:num>
  <w:num w:numId="29" w16cid:durableId="582640227">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7"/>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B7"/>
    <w:rsid w:val="00006540"/>
    <w:rsid w:val="00006BE7"/>
    <w:rsid w:val="00010CBB"/>
    <w:rsid w:val="000147CB"/>
    <w:rsid w:val="00015309"/>
    <w:rsid w:val="00016791"/>
    <w:rsid w:val="00017272"/>
    <w:rsid w:val="00030779"/>
    <w:rsid w:val="00033164"/>
    <w:rsid w:val="00034CF7"/>
    <w:rsid w:val="00046DB6"/>
    <w:rsid w:val="00051AAA"/>
    <w:rsid w:val="00067376"/>
    <w:rsid w:val="00072C9B"/>
    <w:rsid w:val="00094537"/>
    <w:rsid w:val="000A2861"/>
    <w:rsid w:val="000A414D"/>
    <w:rsid w:val="000A5F38"/>
    <w:rsid w:val="000B0932"/>
    <w:rsid w:val="000B502E"/>
    <w:rsid w:val="000B5078"/>
    <w:rsid w:val="000D6686"/>
    <w:rsid w:val="000E791C"/>
    <w:rsid w:val="000F34DA"/>
    <w:rsid w:val="000F6226"/>
    <w:rsid w:val="001045C6"/>
    <w:rsid w:val="001161F4"/>
    <w:rsid w:val="00122961"/>
    <w:rsid w:val="0012655E"/>
    <w:rsid w:val="001333F8"/>
    <w:rsid w:val="001427E0"/>
    <w:rsid w:val="0016375F"/>
    <w:rsid w:val="00182C81"/>
    <w:rsid w:val="001852D9"/>
    <w:rsid w:val="0018636D"/>
    <w:rsid w:val="00196DE9"/>
    <w:rsid w:val="001A4BC8"/>
    <w:rsid w:val="001B01BC"/>
    <w:rsid w:val="001C5C25"/>
    <w:rsid w:val="001D6389"/>
    <w:rsid w:val="001E050E"/>
    <w:rsid w:val="001E1434"/>
    <w:rsid w:val="001E420E"/>
    <w:rsid w:val="001E4442"/>
    <w:rsid w:val="001E4A2B"/>
    <w:rsid w:val="001F3538"/>
    <w:rsid w:val="001F4642"/>
    <w:rsid w:val="001F517B"/>
    <w:rsid w:val="001F5EC2"/>
    <w:rsid w:val="00210A6F"/>
    <w:rsid w:val="00216FBF"/>
    <w:rsid w:val="00227862"/>
    <w:rsid w:val="00227EE7"/>
    <w:rsid w:val="002333BD"/>
    <w:rsid w:val="002337FB"/>
    <w:rsid w:val="0023701C"/>
    <w:rsid w:val="002418C1"/>
    <w:rsid w:val="00243A71"/>
    <w:rsid w:val="0024588A"/>
    <w:rsid w:val="0024649F"/>
    <w:rsid w:val="0024790B"/>
    <w:rsid w:val="002526A8"/>
    <w:rsid w:val="0025667A"/>
    <w:rsid w:val="002650BB"/>
    <w:rsid w:val="00267382"/>
    <w:rsid w:val="002702A8"/>
    <w:rsid w:val="00272415"/>
    <w:rsid w:val="002766D0"/>
    <w:rsid w:val="002B24A3"/>
    <w:rsid w:val="002C3708"/>
    <w:rsid w:val="002C5256"/>
    <w:rsid w:val="002C5338"/>
    <w:rsid w:val="002C7803"/>
    <w:rsid w:val="002D20A6"/>
    <w:rsid w:val="002D3213"/>
    <w:rsid w:val="002D375F"/>
    <w:rsid w:val="002D6EC7"/>
    <w:rsid w:val="002D73D3"/>
    <w:rsid w:val="002E04DF"/>
    <w:rsid w:val="002F34C8"/>
    <w:rsid w:val="002F6EAD"/>
    <w:rsid w:val="002F71B5"/>
    <w:rsid w:val="00303D97"/>
    <w:rsid w:val="00304C87"/>
    <w:rsid w:val="003106C1"/>
    <w:rsid w:val="00310841"/>
    <w:rsid w:val="003128D7"/>
    <w:rsid w:val="0031634C"/>
    <w:rsid w:val="00332ECD"/>
    <w:rsid w:val="00333D65"/>
    <w:rsid w:val="00333FE4"/>
    <w:rsid w:val="00335459"/>
    <w:rsid w:val="00344711"/>
    <w:rsid w:val="00347894"/>
    <w:rsid w:val="0035159D"/>
    <w:rsid w:val="0037127A"/>
    <w:rsid w:val="00372C09"/>
    <w:rsid w:val="003771A3"/>
    <w:rsid w:val="0038662C"/>
    <w:rsid w:val="0039102E"/>
    <w:rsid w:val="00395462"/>
    <w:rsid w:val="003A648B"/>
    <w:rsid w:val="003B2890"/>
    <w:rsid w:val="003B3B9E"/>
    <w:rsid w:val="003C5B1B"/>
    <w:rsid w:val="003C5DDC"/>
    <w:rsid w:val="003C5F9A"/>
    <w:rsid w:val="003C6350"/>
    <w:rsid w:val="003D3258"/>
    <w:rsid w:val="003D5021"/>
    <w:rsid w:val="003D5671"/>
    <w:rsid w:val="003E2AB8"/>
    <w:rsid w:val="003E2DAA"/>
    <w:rsid w:val="003E3931"/>
    <w:rsid w:val="003E514B"/>
    <w:rsid w:val="003E5668"/>
    <w:rsid w:val="004019F4"/>
    <w:rsid w:val="00405489"/>
    <w:rsid w:val="00405B8A"/>
    <w:rsid w:val="00406B1F"/>
    <w:rsid w:val="00411D8D"/>
    <w:rsid w:val="00414E03"/>
    <w:rsid w:val="0041772B"/>
    <w:rsid w:val="0042251E"/>
    <w:rsid w:val="00426BF8"/>
    <w:rsid w:val="00434079"/>
    <w:rsid w:val="00434649"/>
    <w:rsid w:val="00437C83"/>
    <w:rsid w:val="004468D4"/>
    <w:rsid w:val="00450E4D"/>
    <w:rsid w:val="00453FB6"/>
    <w:rsid w:val="00455673"/>
    <w:rsid w:val="00466BEA"/>
    <w:rsid w:val="004715C5"/>
    <w:rsid w:val="004746FA"/>
    <w:rsid w:val="0048167E"/>
    <w:rsid w:val="00491FCB"/>
    <w:rsid w:val="004930F7"/>
    <w:rsid w:val="004938C1"/>
    <w:rsid w:val="0049610F"/>
    <w:rsid w:val="004A3712"/>
    <w:rsid w:val="004B1CBE"/>
    <w:rsid w:val="004C1858"/>
    <w:rsid w:val="004C2ECC"/>
    <w:rsid w:val="004C64D3"/>
    <w:rsid w:val="004C655B"/>
    <w:rsid w:val="004D0D14"/>
    <w:rsid w:val="004D1BAF"/>
    <w:rsid w:val="004D33C9"/>
    <w:rsid w:val="004D39B3"/>
    <w:rsid w:val="004E26EB"/>
    <w:rsid w:val="004E530C"/>
    <w:rsid w:val="004E696B"/>
    <w:rsid w:val="004F42B1"/>
    <w:rsid w:val="005121A4"/>
    <w:rsid w:val="00521462"/>
    <w:rsid w:val="0052182C"/>
    <w:rsid w:val="00536D33"/>
    <w:rsid w:val="005635F9"/>
    <w:rsid w:val="005677DA"/>
    <w:rsid w:val="005744CE"/>
    <w:rsid w:val="005755A6"/>
    <w:rsid w:val="0058314D"/>
    <w:rsid w:val="00584B71"/>
    <w:rsid w:val="005B080A"/>
    <w:rsid w:val="005B17B6"/>
    <w:rsid w:val="005B3BC1"/>
    <w:rsid w:val="005B3FDC"/>
    <w:rsid w:val="005C169C"/>
    <w:rsid w:val="005D7E8A"/>
    <w:rsid w:val="005F16AE"/>
    <w:rsid w:val="005F4AF5"/>
    <w:rsid w:val="005F4F7C"/>
    <w:rsid w:val="0060293D"/>
    <w:rsid w:val="006051E7"/>
    <w:rsid w:val="0061056B"/>
    <w:rsid w:val="006230BE"/>
    <w:rsid w:val="00624C6A"/>
    <w:rsid w:val="00626E0A"/>
    <w:rsid w:val="00626FEB"/>
    <w:rsid w:val="00627FC6"/>
    <w:rsid w:val="00633A45"/>
    <w:rsid w:val="00634CA1"/>
    <w:rsid w:val="006427AC"/>
    <w:rsid w:val="006511FE"/>
    <w:rsid w:val="00652133"/>
    <w:rsid w:val="00655E04"/>
    <w:rsid w:val="0065619B"/>
    <w:rsid w:val="006608E4"/>
    <w:rsid w:val="00670F7E"/>
    <w:rsid w:val="00671DE2"/>
    <w:rsid w:val="006731E0"/>
    <w:rsid w:val="00674303"/>
    <w:rsid w:val="0067525A"/>
    <w:rsid w:val="006765B7"/>
    <w:rsid w:val="00685C7B"/>
    <w:rsid w:val="006A5B00"/>
    <w:rsid w:val="006A7ACC"/>
    <w:rsid w:val="006B0282"/>
    <w:rsid w:val="006B0B8D"/>
    <w:rsid w:val="006B1215"/>
    <w:rsid w:val="006C47F7"/>
    <w:rsid w:val="006C6A41"/>
    <w:rsid w:val="006D4125"/>
    <w:rsid w:val="006D6AD0"/>
    <w:rsid w:val="006E347F"/>
    <w:rsid w:val="006E3EBF"/>
    <w:rsid w:val="006E5AF5"/>
    <w:rsid w:val="006E633F"/>
    <w:rsid w:val="006F361A"/>
    <w:rsid w:val="00705747"/>
    <w:rsid w:val="0071066B"/>
    <w:rsid w:val="00714662"/>
    <w:rsid w:val="00714960"/>
    <w:rsid w:val="00721EA2"/>
    <w:rsid w:val="00723AA0"/>
    <w:rsid w:val="007349AC"/>
    <w:rsid w:val="0074362E"/>
    <w:rsid w:val="0075466C"/>
    <w:rsid w:val="00761C99"/>
    <w:rsid w:val="0076508E"/>
    <w:rsid w:val="0076719D"/>
    <w:rsid w:val="0077632B"/>
    <w:rsid w:val="007770C2"/>
    <w:rsid w:val="00783E5B"/>
    <w:rsid w:val="00793A5B"/>
    <w:rsid w:val="007A07E8"/>
    <w:rsid w:val="007A6179"/>
    <w:rsid w:val="007B029A"/>
    <w:rsid w:val="007B06FB"/>
    <w:rsid w:val="007B6C25"/>
    <w:rsid w:val="007B7A92"/>
    <w:rsid w:val="007C4D12"/>
    <w:rsid w:val="007C6B41"/>
    <w:rsid w:val="007D0344"/>
    <w:rsid w:val="007D112B"/>
    <w:rsid w:val="007D11B1"/>
    <w:rsid w:val="007D7926"/>
    <w:rsid w:val="007E06B0"/>
    <w:rsid w:val="007E4829"/>
    <w:rsid w:val="007F5A99"/>
    <w:rsid w:val="0080554E"/>
    <w:rsid w:val="00806173"/>
    <w:rsid w:val="00810578"/>
    <w:rsid w:val="00811E91"/>
    <w:rsid w:val="008138B9"/>
    <w:rsid w:val="008214F1"/>
    <w:rsid w:val="00835704"/>
    <w:rsid w:val="00843273"/>
    <w:rsid w:val="00852518"/>
    <w:rsid w:val="008572F9"/>
    <w:rsid w:val="00857FB3"/>
    <w:rsid w:val="008651D2"/>
    <w:rsid w:val="008676DB"/>
    <w:rsid w:val="00873EAD"/>
    <w:rsid w:val="00877DE1"/>
    <w:rsid w:val="00891EDF"/>
    <w:rsid w:val="00893513"/>
    <w:rsid w:val="00895AA4"/>
    <w:rsid w:val="008A18B4"/>
    <w:rsid w:val="008A3C21"/>
    <w:rsid w:val="008A5A56"/>
    <w:rsid w:val="008A5DFB"/>
    <w:rsid w:val="008A7C86"/>
    <w:rsid w:val="008B1280"/>
    <w:rsid w:val="008B212A"/>
    <w:rsid w:val="008B6C3B"/>
    <w:rsid w:val="008D6016"/>
    <w:rsid w:val="008E0A55"/>
    <w:rsid w:val="008E5045"/>
    <w:rsid w:val="008F3D33"/>
    <w:rsid w:val="00906F5C"/>
    <w:rsid w:val="009076A1"/>
    <w:rsid w:val="0091484D"/>
    <w:rsid w:val="00923E24"/>
    <w:rsid w:val="00925CE8"/>
    <w:rsid w:val="00927431"/>
    <w:rsid w:val="00936A6C"/>
    <w:rsid w:val="009408E7"/>
    <w:rsid w:val="00942C93"/>
    <w:rsid w:val="0094758A"/>
    <w:rsid w:val="009475C6"/>
    <w:rsid w:val="0095174B"/>
    <w:rsid w:val="009707AB"/>
    <w:rsid w:val="009764FE"/>
    <w:rsid w:val="00981BB1"/>
    <w:rsid w:val="009864CF"/>
    <w:rsid w:val="0099123D"/>
    <w:rsid w:val="00995AFA"/>
    <w:rsid w:val="009A1266"/>
    <w:rsid w:val="009A5243"/>
    <w:rsid w:val="009B0C2C"/>
    <w:rsid w:val="009B2D87"/>
    <w:rsid w:val="009C262C"/>
    <w:rsid w:val="009D127B"/>
    <w:rsid w:val="009D1EFD"/>
    <w:rsid w:val="009D44DE"/>
    <w:rsid w:val="009D5889"/>
    <w:rsid w:val="009E178B"/>
    <w:rsid w:val="009E37E5"/>
    <w:rsid w:val="00A00915"/>
    <w:rsid w:val="00A00965"/>
    <w:rsid w:val="00A00D62"/>
    <w:rsid w:val="00A0349B"/>
    <w:rsid w:val="00A07B12"/>
    <w:rsid w:val="00A2117F"/>
    <w:rsid w:val="00A2565F"/>
    <w:rsid w:val="00A25B34"/>
    <w:rsid w:val="00A43F73"/>
    <w:rsid w:val="00A44246"/>
    <w:rsid w:val="00A46FC7"/>
    <w:rsid w:val="00A51669"/>
    <w:rsid w:val="00A52A29"/>
    <w:rsid w:val="00A52DC9"/>
    <w:rsid w:val="00A5656B"/>
    <w:rsid w:val="00A56B97"/>
    <w:rsid w:val="00A63FA9"/>
    <w:rsid w:val="00A837B8"/>
    <w:rsid w:val="00A943E2"/>
    <w:rsid w:val="00AA1944"/>
    <w:rsid w:val="00AA4067"/>
    <w:rsid w:val="00AA51AA"/>
    <w:rsid w:val="00AA70FE"/>
    <w:rsid w:val="00AC4050"/>
    <w:rsid w:val="00AF0B1F"/>
    <w:rsid w:val="00AF6C5B"/>
    <w:rsid w:val="00AF6F66"/>
    <w:rsid w:val="00B01E89"/>
    <w:rsid w:val="00B03CD3"/>
    <w:rsid w:val="00B043CA"/>
    <w:rsid w:val="00B115CA"/>
    <w:rsid w:val="00B162EC"/>
    <w:rsid w:val="00B165A0"/>
    <w:rsid w:val="00B20F21"/>
    <w:rsid w:val="00B21EFD"/>
    <w:rsid w:val="00B26E16"/>
    <w:rsid w:val="00B27436"/>
    <w:rsid w:val="00B30F5F"/>
    <w:rsid w:val="00B36125"/>
    <w:rsid w:val="00B4431D"/>
    <w:rsid w:val="00B448CB"/>
    <w:rsid w:val="00B463C2"/>
    <w:rsid w:val="00B6423C"/>
    <w:rsid w:val="00B70E81"/>
    <w:rsid w:val="00B73265"/>
    <w:rsid w:val="00B75163"/>
    <w:rsid w:val="00B8420B"/>
    <w:rsid w:val="00B86B76"/>
    <w:rsid w:val="00B91D95"/>
    <w:rsid w:val="00B92599"/>
    <w:rsid w:val="00B97298"/>
    <w:rsid w:val="00BA2522"/>
    <w:rsid w:val="00BB24AB"/>
    <w:rsid w:val="00BB74EF"/>
    <w:rsid w:val="00BB79CD"/>
    <w:rsid w:val="00BC09C6"/>
    <w:rsid w:val="00BC1451"/>
    <w:rsid w:val="00BC19AE"/>
    <w:rsid w:val="00BC2883"/>
    <w:rsid w:val="00BC3D82"/>
    <w:rsid w:val="00BC3FEC"/>
    <w:rsid w:val="00BD4AC5"/>
    <w:rsid w:val="00BD68AD"/>
    <w:rsid w:val="00BE6092"/>
    <w:rsid w:val="00BE6CC2"/>
    <w:rsid w:val="00BF1E81"/>
    <w:rsid w:val="00BF450C"/>
    <w:rsid w:val="00BF4C56"/>
    <w:rsid w:val="00BF5612"/>
    <w:rsid w:val="00BF6E17"/>
    <w:rsid w:val="00C0028F"/>
    <w:rsid w:val="00C124AD"/>
    <w:rsid w:val="00C2032E"/>
    <w:rsid w:val="00C27897"/>
    <w:rsid w:val="00C300B8"/>
    <w:rsid w:val="00C34E5B"/>
    <w:rsid w:val="00C3739D"/>
    <w:rsid w:val="00C51CF1"/>
    <w:rsid w:val="00C52E0A"/>
    <w:rsid w:val="00C54786"/>
    <w:rsid w:val="00C56244"/>
    <w:rsid w:val="00C6129C"/>
    <w:rsid w:val="00C62FAE"/>
    <w:rsid w:val="00C66651"/>
    <w:rsid w:val="00C75F02"/>
    <w:rsid w:val="00C7778B"/>
    <w:rsid w:val="00C8109A"/>
    <w:rsid w:val="00C872EC"/>
    <w:rsid w:val="00C90199"/>
    <w:rsid w:val="00C951EE"/>
    <w:rsid w:val="00C959EC"/>
    <w:rsid w:val="00CA2415"/>
    <w:rsid w:val="00CB2F0C"/>
    <w:rsid w:val="00CB497C"/>
    <w:rsid w:val="00CC051E"/>
    <w:rsid w:val="00CD1B4B"/>
    <w:rsid w:val="00CE2F34"/>
    <w:rsid w:val="00CE33B7"/>
    <w:rsid w:val="00CE37A6"/>
    <w:rsid w:val="00CF545A"/>
    <w:rsid w:val="00D03246"/>
    <w:rsid w:val="00D033BC"/>
    <w:rsid w:val="00D06791"/>
    <w:rsid w:val="00D14EC0"/>
    <w:rsid w:val="00D1600D"/>
    <w:rsid w:val="00D1713F"/>
    <w:rsid w:val="00D17D5A"/>
    <w:rsid w:val="00D22E35"/>
    <w:rsid w:val="00D23FA1"/>
    <w:rsid w:val="00D40B4D"/>
    <w:rsid w:val="00D514C7"/>
    <w:rsid w:val="00D6346A"/>
    <w:rsid w:val="00D6540B"/>
    <w:rsid w:val="00D75586"/>
    <w:rsid w:val="00D7759B"/>
    <w:rsid w:val="00DA310D"/>
    <w:rsid w:val="00DA6DDA"/>
    <w:rsid w:val="00DC1F7A"/>
    <w:rsid w:val="00DC3154"/>
    <w:rsid w:val="00DD6E45"/>
    <w:rsid w:val="00DE3777"/>
    <w:rsid w:val="00DE7194"/>
    <w:rsid w:val="00DE71B1"/>
    <w:rsid w:val="00DF0D64"/>
    <w:rsid w:val="00DF5409"/>
    <w:rsid w:val="00DF5FE4"/>
    <w:rsid w:val="00E02A22"/>
    <w:rsid w:val="00E03436"/>
    <w:rsid w:val="00E045B1"/>
    <w:rsid w:val="00E053D7"/>
    <w:rsid w:val="00E11337"/>
    <w:rsid w:val="00E15303"/>
    <w:rsid w:val="00E25CCB"/>
    <w:rsid w:val="00E3325E"/>
    <w:rsid w:val="00E408BF"/>
    <w:rsid w:val="00E45E86"/>
    <w:rsid w:val="00E46FC4"/>
    <w:rsid w:val="00E53803"/>
    <w:rsid w:val="00E63E2A"/>
    <w:rsid w:val="00E6565B"/>
    <w:rsid w:val="00E6683E"/>
    <w:rsid w:val="00E87C7D"/>
    <w:rsid w:val="00E91D65"/>
    <w:rsid w:val="00E95503"/>
    <w:rsid w:val="00EA5C4A"/>
    <w:rsid w:val="00EB0962"/>
    <w:rsid w:val="00EB1415"/>
    <w:rsid w:val="00EB5F02"/>
    <w:rsid w:val="00EB68BF"/>
    <w:rsid w:val="00EB7717"/>
    <w:rsid w:val="00EC0929"/>
    <w:rsid w:val="00EC0BF0"/>
    <w:rsid w:val="00EC33BA"/>
    <w:rsid w:val="00ED08F5"/>
    <w:rsid w:val="00EE07AC"/>
    <w:rsid w:val="00EE74A8"/>
    <w:rsid w:val="00EF409A"/>
    <w:rsid w:val="00EF5908"/>
    <w:rsid w:val="00F01B27"/>
    <w:rsid w:val="00F06071"/>
    <w:rsid w:val="00F07173"/>
    <w:rsid w:val="00F10336"/>
    <w:rsid w:val="00F156CF"/>
    <w:rsid w:val="00F2231D"/>
    <w:rsid w:val="00F25EF7"/>
    <w:rsid w:val="00F27746"/>
    <w:rsid w:val="00F30237"/>
    <w:rsid w:val="00F31F4F"/>
    <w:rsid w:val="00F655F6"/>
    <w:rsid w:val="00F71AB7"/>
    <w:rsid w:val="00F74FCA"/>
    <w:rsid w:val="00F77454"/>
    <w:rsid w:val="00F800F1"/>
    <w:rsid w:val="00F82EB5"/>
    <w:rsid w:val="00F85CF4"/>
    <w:rsid w:val="00F919A3"/>
    <w:rsid w:val="00F92F88"/>
    <w:rsid w:val="00F958BB"/>
    <w:rsid w:val="00FA3004"/>
    <w:rsid w:val="00FB29C9"/>
    <w:rsid w:val="00FD04B5"/>
    <w:rsid w:val="00FE3F77"/>
    <w:rsid w:val="00FF22BB"/>
    <w:rsid w:val="00FF3265"/>
    <w:rsid w:val="00FF5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A6703E"/>
  <w15:chartTrackingRefBased/>
  <w15:docId w15:val="{C397D7AA-A1C2-47E5-BAE6-A99142B3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pacing w:val="-3"/>
      <w:lang w:eastAsia="en-US"/>
    </w:rPr>
  </w:style>
  <w:style w:type="paragraph" w:styleId="Heading1">
    <w:name w:val="heading 1"/>
    <w:basedOn w:val="Normal"/>
    <w:next w:val="Normal"/>
    <w:qFormat/>
    <w:pPr>
      <w:keepNext/>
      <w:outlineLvl w:val="0"/>
    </w:pPr>
    <w:rPr>
      <w:b/>
      <w:bCs/>
      <w:spacing w:val="0"/>
      <w:sz w:val="22"/>
      <w:szCs w:val="22"/>
    </w:rPr>
  </w:style>
  <w:style w:type="paragraph" w:styleId="Heading2">
    <w:name w:val="heading 2"/>
    <w:basedOn w:val="Normal"/>
    <w:next w:val="Normal"/>
    <w:qFormat/>
    <w:pPr>
      <w:keepNext/>
      <w:tabs>
        <w:tab w:val="center" w:pos="4513"/>
      </w:tabs>
      <w:suppressAutoHyphens/>
      <w:jc w:val="center"/>
      <w:outlineLvl w:val="1"/>
    </w:pPr>
    <w:rPr>
      <w:b/>
      <w:bCs/>
    </w:rPr>
  </w:style>
  <w:style w:type="paragraph" w:styleId="Heading3">
    <w:name w:val="heading 3"/>
    <w:basedOn w:val="Normal"/>
    <w:next w:val="Normal"/>
    <w:qFormat/>
    <w:pPr>
      <w:keepNext/>
      <w:tabs>
        <w:tab w:val="left" w:pos="-720"/>
      </w:tabs>
      <w:suppressAutoHyphens/>
      <w:ind w:left="360"/>
      <w:outlineLvl w:val="2"/>
    </w:pPr>
    <w:rPr>
      <w:b/>
      <w:bCs/>
    </w:rPr>
  </w:style>
  <w:style w:type="paragraph" w:styleId="Heading4">
    <w:name w:val="heading 4"/>
    <w:basedOn w:val="Normal"/>
    <w:next w:val="Normal"/>
    <w:qFormat/>
    <w:pPr>
      <w:keepNext/>
      <w:outlineLvl w:val="3"/>
    </w:pPr>
    <w:rPr>
      <w:b/>
      <w:bCs/>
    </w:rPr>
  </w:style>
  <w:style w:type="paragraph" w:styleId="Heading5">
    <w:name w:val="heading 5"/>
    <w:basedOn w:val="Normal"/>
    <w:next w:val="Normal"/>
    <w:link w:val="Heading5Char"/>
    <w:qFormat/>
    <w:rsid w:val="00182C8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E178B"/>
    <w:pPr>
      <w:jc w:val="center"/>
    </w:pPr>
    <w:rPr>
      <w:b/>
      <w:bCs/>
      <w:spacing w:val="0"/>
      <w:sz w:val="28"/>
      <w:szCs w:val="22"/>
      <w:lang w:val="en-US"/>
    </w:rPr>
  </w:style>
  <w:style w:type="paragraph" w:styleId="BodyText">
    <w:name w:val="Body Text"/>
    <w:basedOn w:val="Normal"/>
    <w:rPr>
      <w:spacing w:val="0"/>
      <w:sz w:val="22"/>
      <w:szCs w:val="22"/>
      <w:lang w:val="en-US"/>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center" w:pos="4513"/>
      </w:tabs>
      <w:suppressAutoHyphens/>
    </w:pPr>
    <w:rPr>
      <w:b/>
      <w:bCs/>
    </w:rPr>
  </w:style>
  <w:style w:type="paragraph" w:styleId="BodyText3">
    <w:name w:val="Body Text 3"/>
    <w:basedOn w:val="Normal"/>
    <w:pPr>
      <w:tabs>
        <w:tab w:val="left" w:pos="-720"/>
      </w:tabs>
      <w:suppressAutoHyphens/>
      <w:ind w:right="720"/>
      <w:jc w:val="both"/>
    </w:pPr>
  </w:style>
  <w:style w:type="paragraph" w:styleId="BodyTextIndent2">
    <w:name w:val="Body Text Indent 2"/>
    <w:basedOn w:val="Normal"/>
    <w:link w:val="BodyTextIndent2Char"/>
    <w:rsid w:val="00EE07AC"/>
    <w:pPr>
      <w:spacing w:after="120" w:line="480" w:lineRule="auto"/>
      <w:ind w:left="283"/>
    </w:pPr>
  </w:style>
  <w:style w:type="paragraph" w:styleId="BodyText2">
    <w:name w:val="Body Text 2"/>
    <w:basedOn w:val="Normal"/>
    <w:rsid w:val="007C4D12"/>
    <w:pPr>
      <w:spacing w:after="120" w:line="480" w:lineRule="auto"/>
    </w:pPr>
  </w:style>
  <w:style w:type="paragraph" w:styleId="BalloonText">
    <w:name w:val="Balloon Text"/>
    <w:basedOn w:val="Normal"/>
    <w:semiHidden/>
    <w:rsid w:val="006B0B8D"/>
    <w:rPr>
      <w:rFonts w:ascii="Tahoma" w:hAnsi="Tahoma" w:cs="Tahoma"/>
      <w:sz w:val="16"/>
      <w:szCs w:val="16"/>
    </w:rPr>
  </w:style>
  <w:style w:type="character" w:styleId="CommentReference">
    <w:name w:val="annotation reference"/>
    <w:semiHidden/>
    <w:rsid w:val="00FF5244"/>
    <w:rPr>
      <w:sz w:val="16"/>
      <w:szCs w:val="16"/>
    </w:rPr>
  </w:style>
  <w:style w:type="paragraph" w:styleId="CommentText">
    <w:name w:val="annotation text"/>
    <w:basedOn w:val="Normal"/>
    <w:semiHidden/>
    <w:rsid w:val="00FF5244"/>
  </w:style>
  <w:style w:type="paragraph" w:styleId="CommentSubject">
    <w:name w:val="annotation subject"/>
    <w:basedOn w:val="CommentText"/>
    <w:next w:val="CommentText"/>
    <w:semiHidden/>
    <w:rsid w:val="00FF5244"/>
    <w:rPr>
      <w:b/>
      <w:bCs/>
    </w:rPr>
  </w:style>
  <w:style w:type="paragraph" w:customStyle="1" w:styleId="Pa1">
    <w:name w:val="Pa1"/>
    <w:basedOn w:val="Normal"/>
    <w:next w:val="Normal"/>
    <w:rsid w:val="00E45E86"/>
    <w:pPr>
      <w:autoSpaceDE w:val="0"/>
      <w:autoSpaceDN w:val="0"/>
      <w:adjustRightInd w:val="0"/>
      <w:spacing w:line="241" w:lineRule="atLeast"/>
    </w:pPr>
    <w:rPr>
      <w:rFonts w:ascii="Gotham" w:hAnsi="Gotham" w:cs="Times New Roman"/>
      <w:spacing w:val="0"/>
      <w:sz w:val="24"/>
      <w:szCs w:val="24"/>
      <w:lang w:eastAsia="en-GB"/>
    </w:rPr>
  </w:style>
  <w:style w:type="table" w:styleId="TableGrid">
    <w:name w:val="Table Grid"/>
    <w:basedOn w:val="TableNormal"/>
    <w:rsid w:val="00783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3E5B"/>
    <w:pPr>
      <w:autoSpaceDE w:val="0"/>
      <w:autoSpaceDN w:val="0"/>
      <w:adjustRightInd w:val="0"/>
    </w:pPr>
    <w:rPr>
      <w:rFonts w:ascii="Arial" w:hAnsi="Arial" w:cs="Arial"/>
      <w:color w:val="000000"/>
      <w:sz w:val="24"/>
      <w:szCs w:val="24"/>
    </w:rPr>
  </w:style>
  <w:style w:type="paragraph" w:styleId="ListBullet">
    <w:name w:val="List Bullet"/>
    <w:basedOn w:val="Normal"/>
    <w:semiHidden/>
    <w:rsid w:val="006230BE"/>
    <w:pPr>
      <w:numPr>
        <w:numId w:val="2"/>
      </w:numPr>
      <w:tabs>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Bullet2">
    <w:name w:val="List Bullet 2"/>
    <w:basedOn w:val="Normal"/>
    <w:semiHidden/>
    <w:rsid w:val="006230BE"/>
    <w:pPr>
      <w:numPr>
        <w:ilvl w:val="2"/>
        <w:numId w:val="2"/>
      </w:numPr>
      <w:tabs>
        <w:tab w:val="left" w:pos="576"/>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
    <w:name w:val="List Continue"/>
    <w:basedOn w:val="Normal"/>
    <w:semiHidden/>
    <w:rsid w:val="006230BE"/>
    <w:pPr>
      <w:numPr>
        <w:ilvl w:val="1"/>
        <w:numId w:val="2"/>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2">
    <w:name w:val="List Continue 2"/>
    <w:basedOn w:val="Normal"/>
    <w:semiHidden/>
    <w:rsid w:val="006230BE"/>
    <w:pPr>
      <w:numPr>
        <w:ilvl w:val="3"/>
        <w:numId w:val="2"/>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character" w:styleId="FollowedHyperlink">
    <w:name w:val="FollowedHyperlink"/>
    <w:uiPriority w:val="99"/>
    <w:semiHidden/>
    <w:unhideWhenUsed/>
    <w:rsid w:val="00CC051E"/>
    <w:rPr>
      <w:color w:val="954F72"/>
      <w:u w:val="single"/>
    </w:rPr>
  </w:style>
  <w:style w:type="paragraph" w:customStyle="1" w:styleId="CM11">
    <w:name w:val="CM11"/>
    <w:basedOn w:val="Default"/>
    <w:next w:val="Default"/>
    <w:uiPriority w:val="99"/>
    <w:rsid w:val="00CC051E"/>
    <w:pPr>
      <w:widowControl w:val="0"/>
    </w:pPr>
    <w:rPr>
      <w:color w:val="auto"/>
    </w:rPr>
  </w:style>
  <w:style w:type="character" w:customStyle="1" w:styleId="HeaderChar">
    <w:name w:val="Header Char"/>
    <w:link w:val="Header"/>
    <w:uiPriority w:val="99"/>
    <w:rsid w:val="00A43F73"/>
    <w:rPr>
      <w:rFonts w:ascii="Arial" w:hAnsi="Arial" w:cs="Arial"/>
      <w:spacing w:val="-3"/>
      <w:lang w:eastAsia="en-US"/>
    </w:rPr>
  </w:style>
  <w:style w:type="character" w:customStyle="1" w:styleId="FooterChar">
    <w:name w:val="Footer Char"/>
    <w:link w:val="Footer"/>
    <w:uiPriority w:val="99"/>
    <w:rsid w:val="00A43F73"/>
    <w:rPr>
      <w:rFonts w:ascii="Arial" w:hAnsi="Arial" w:cs="Arial"/>
      <w:spacing w:val="-3"/>
      <w:lang w:eastAsia="en-US"/>
    </w:rPr>
  </w:style>
  <w:style w:type="paragraph" w:styleId="ListParagraph">
    <w:name w:val="List Paragraph"/>
    <w:basedOn w:val="Normal"/>
    <w:uiPriority w:val="34"/>
    <w:qFormat/>
    <w:rsid w:val="00017272"/>
    <w:pPr>
      <w:ind w:left="720"/>
      <w:contextualSpacing/>
    </w:pPr>
  </w:style>
  <w:style w:type="character" w:customStyle="1" w:styleId="Heading5Char">
    <w:name w:val="Heading 5 Char"/>
    <w:basedOn w:val="DefaultParagraphFont"/>
    <w:link w:val="Heading5"/>
    <w:rsid w:val="00182C81"/>
    <w:rPr>
      <w:rFonts w:ascii="Arial" w:hAnsi="Arial" w:cs="Arial"/>
      <w:b/>
      <w:bCs/>
      <w:i/>
      <w:iCs/>
      <w:spacing w:val="-3"/>
      <w:sz w:val="26"/>
      <w:szCs w:val="26"/>
      <w:lang w:eastAsia="en-US"/>
    </w:rPr>
  </w:style>
  <w:style w:type="character" w:customStyle="1" w:styleId="BodyTextIndent2Char">
    <w:name w:val="Body Text Indent 2 Char"/>
    <w:link w:val="BodyTextIndent2"/>
    <w:rsid w:val="00182C81"/>
    <w:rPr>
      <w:rFonts w:ascii="Arial" w:hAnsi="Arial" w:cs="Arial"/>
      <w:spacing w:val="-3"/>
      <w:lang w:eastAsia="en-US"/>
    </w:rPr>
  </w:style>
  <w:style w:type="character" w:styleId="UnresolvedMention">
    <w:name w:val="Unresolved Mention"/>
    <w:basedOn w:val="DefaultParagraphFont"/>
    <w:uiPriority w:val="99"/>
    <w:semiHidden/>
    <w:unhideWhenUsed/>
    <w:rsid w:val="00D77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75215084">
      <w:bodyDiv w:val="1"/>
      <w:marLeft w:val="0"/>
      <w:marRight w:val="0"/>
      <w:marTop w:val="0"/>
      <w:marBottom w:val="0"/>
      <w:divBdr>
        <w:top w:val="none" w:sz="0" w:space="0" w:color="auto"/>
        <w:left w:val="none" w:sz="0" w:space="0" w:color="auto"/>
        <w:bottom w:val="none" w:sz="0" w:space="0" w:color="auto"/>
        <w:right w:val="none" w:sz="0" w:space="0" w:color="auto"/>
      </w:divBdr>
    </w:div>
    <w:div w:id="309527385">
      <w:bodyDiv w:val="1"/>
      <w:marLeft w:val="0"/>
      <w:marRight w:val="0"/>
      <w:marTop w:val="0"/>
      <w:marBottom w:val="0"/>
      <w:divBdr>
        <w:top w:val="none" w:sz="0" w:space="0" w:color="auto"/>
        <w:left w:val="none" w:sz="0" w:space="0" w:color="auto"/>
        <w:bottom w:val="none" w:sz="0" w:space="0" w:color="auto"/>
        <w:right w:val="none" w:sz="0" w:space="0" w:color="auto"/>
      </w:divBdr>
    </w:div>
    <w:div w:id="583538100">
      <w:bodyDiv w:val="1"/>
      <w:marLeft w:val="0"/>
      <w:marRight w:val="0"/>
      <w:marTop w:val="0"/>
      <w:marBottom w:val="0"/>
      <w:divBdr>
        <w:top w:val="none" w:sz="0" w:space="0" w:color="auto"/>
        <w:left w:val="none" w:sz="0" w:space="0" w:color="auto"/>
        <w:bottom w:val="none" w:sz="0" w:space="0" w:color="auto"/>
        <w:right w:val="none" w:sz="0" w:space="0" w:color="auto"/>
      </w:divBdr>
    </w:div>
    <w:div w:id="728580836">
      <w:bodyDiv w:val="1"/>
      <w:marLeft w:val="0"/>
      <w:marRight w:val="0"/>
      <w:marTop w:val="0"/>
      <w:marBottom w:val="0"/>
      <w:divBdr>
        <w:top w:val="none" w:sz="0" w:space="0" w:color="auto"/>
        <w:left w:val="none" w:sz="0" w:space="0" w:color="auto"/>
        <w:bottom w:val="none" w:sz="0" w:space="0" w:color="auto"/>
        <w:right w:val="none" w:sz="0" w:space="0" w:color="auto"/>
      </w:divBdr>
    </w:div>
    <w:div w:id="848567187">
      <w:bodyDiv w:val="1"/>
      <w:marLeft w:val="0"/>
      <w:marRight w:val="0"/>
      <w:marTop w:val="0"/>
      <w:marBottom w:val="0"/>
      <w:divBdr>
        <w:top w:val="none" w:sz="0" w:space="0" w:color="auto"/>
        <w:left w:val="none" w:sz="0" w:space="0" w:color="auto"/>
        <w:bottom w:val="none" w:sz="0" w:space="0" w:color="auto"/>
        <w:right w:val="none" w:sz="0" w:space="0" w:color="auto"/>
      </w:divBdr>
    </w:div>
    <w:div w:id="1405954366">
      <w:bodyDiv w:val="1"/>
      <w:marLeft w:val="0"/>
      <w:marRight w:val="0"/>
      <w:marTop w:val="0"/>
      <w:marBottom w:val="0"/>
      <w:divBdr>
        <w:top w:val="none" w:sz="0" w:space="0" w:color="auto"/>
        <w:left w:val="none" w:sz="0" w:space="0" w:color="auto"/>
        <w:bottom w:val="none" w:sz="0" w:space="0" w:color="auto"/>
        <w:right w:val="none" w:sz="0" w:space="0" w:color="auto"/>
      </w:divBdr>
    </w:div>
    <w:div w:id="1582711107">
      <w:bodyDiv w:val="1"/>
      <w:marLeft w:val="0"/>
      <w:marRight w:val="0"/>
      <w:marTop w:val="0"/>
      <w:marBottom w:val="0"/>
      <w:divBdr>
        <w:top w:val="none" w:sz="0" w:space="0" w:color="auto"/>
        <w:left w:val="none" w:sz="0" w:space="0" w:color="auto"/>
        <w:bottom w:val="none" w:sz="0" w:space="0" w:color="auto"/>
        <w:right w:val="none" w:sz="0" w:space="0" w:color="auto"/>
      </w:divBdr>
    </w:div>
    <w:div w:id="1624458548">
      <w:bodyDiv w:val="1"/>
      <w:marLeft w:val="375"/>
      <w:marRight w:val="0"/>
      <w:marTop w:val="375"/>
      <w:marBottom w:val="0"/>
      <w:divBdr>
        <w:top w:val="none" w:sz="0" w:space="0" w:color="auto"/>
        <w:left w:val="none" w:sz="0" w:space="0" w:color="auto"/>
        <w:bottom w:val="none" w:sz="0" w:space="0" w:color="auto"/>
        <w:right w:val="none" w:sz="0" w:space="0" w:color="auto"/>
      </w:divBdr>
    </w:div>
    <w:div w:id="1668553397">
      <w:bodyDiv w:val="1"/>
      <w:marLeft w:val="0"/>
      <w:marRight w:val="0"/>
      <w:marTop w:val="0"/>
      <w:marBottom w:val="0"/>
      <w:divBdr>
        <w:top w:val="none" w:sz="0" w:space="0" w:color="auto"/>
        <w:left w:val="none" w:sz="0" w:space="0" w:color="auto"/>
        <w:bottom w:val="none" w:sz="0" w:space="0" w:color="auto"/>
        <w:right w:val="none" w:sz="0" w:space="0" w:color="auto"/>
      </w:divBdr>
    </w:div>
    <w:div w:id="189407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gold.ac.uk/eating-and-drinking/" TargetMode="External"/><Relationship Id="rId3" Type="http://schemas.openxmlformats.org/officeDocument/2006/relationships/customXml" Target="../customXml/item3.xml"/><Relationship Id="rId21" Type="http://schemas.openxmlformats.org/officeDocument/2006/relationships/hyperlink" Target="file:///C:/Users/akhan055/AppData/Local/Microsoft/Windows/Temporary%20Internet%20Files/Content.Outlook/Job%20Descriptions/Job%20Descriptions/RCCS/www.gold.ac.uk/abou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gold.ac.uk/art/"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london.ac.uk/senate-house-librar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hr-recruitment@gold.ac.uk"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enatehouselibrary.ac.uk/membership/university-of-londo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ld.ac.uk/working/disability/"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ontent_x0020_type xmlns="223103ed-c47f-49ac-8a7d-caf8a77f09d2">Template</Content_x0020_type>
    <_Version xmlns="http://schemas.microsoft.com/sharepoint/v3/fields" xsi:nil="true"/>
    <Date1 xmlns="223103ed-c47f-49ac-8a7d-caf8a77f09d2">2015-10-05T23:00:00+00:00</Date1>
    <_DCDateModified xmlns="http://schemas.microsoft.com/sharepoint/v3/fields" xsi:nil="true"/>
    <Department_x0020_selection xmlns="223103ed-c47f-49ac-8a7d-caf8a77f09d2">HR</Department_x0020_selection>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50595df1-5a83-4c2f-96ca-2252bdaddf40" ContentTypeId="0x010100F5F8CC587B1E4AAEBC0BF7358D11E10B00F0F20414937342489567BA2D196D3DD2" PreviousValue="false"/>
</file>

<file path=customXml/item5.xml><?xml version="1.0" encoding="utf-8"?>
<ct:contentTypeSchema xmlns:ct="http://schemas.microsoft.com/office/2006/metadata/contentType" xmlns:ma="http://schemas.microsoft.com/office/2006/metadata/properties/metaAttributes" ct:_="" ma:_="" ma:contentTypeName="Gold Policy Form" ma:contentTypeID="0x010100F5F8CC587B1E4AAEBC0BF7358D11E10B00F0F20414937342489567BA2D196D3DD2005A3D5F5BEDB1FE41A38E43183CC0CB09" ma:contentTypeVersion="20" ma:contentTypeDescription="" ma:contentTypeScope="" ma:versionID="a1c597b1ee2544ef1b446fa608bd36f5">
  <xsd:schema xmlns:xsd="http://www.w3.org/2001/XMLSchema" xmlns:xs="http://www.w3.org/2001/XMLSchema" xmlns:p="http://schemas.microsoft.com/office/2006/metadata/properties" xmlns:ns2="223103ed-c47f-49ac-8a7d-caf8a77f09d2" xmlns:ns3="http://schemas.microsoft.com/sharepoint/v3/fields" targetNamespace="http://schemas.microsoft.com/office/2006/metadata/properties" ma:root="true" ma:fieldsID="41864ab1a8edc73ade0c37f81069b228" ns2:_="" ns3:_="">
    <xsd:import namespace="223103ed-c47f-49ac-8a7d-caf8a77f09d2"/>
    <xsd:import namespace="http://schemas.microsoft.com/sharepoint/v3/fields"/>
    <xsd:element name="properties">
      <xsd:complexType>
        <xsd:sequence>
          <xsd:element name="documentManagement">
            <xsd:complexType>
              <xsd:all>
                <xsd:element ref="ns2:Date1" minOccurs="0"/>
                <xsd:element ref="ns2:Content_x0020_type" minOccurs="0"/>
                <xsd:element ref="ns2:Department_x0020_selection" minOccurs="0"/>
                <xsd:element ref="ns3:_DCDateModified" minOccurs="0"/>
                <xsd:element ref="ns3: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3103ed-c47f-49ac-8a7d-caf8a77f09d2" elementFormDefault="qualified">
    <xsd:import namespace="http://schemas.microsoft.com/office/2006/documentManagement/types"/>
    <xsd:import namespace="http://schemas.microsoft.com/office/infopath/2007/PartnerControls"/>
    <xsd:element name="Date1" ma:index="8" nillable="true" ma:displayName="Date added" ma:default="[today]" ma:format="DateOnly" ma:internalName="Date1">
      <xsd:simpleType>
        <xsd:restriction base="dms:DateTime"/>
      </xsd:simpleType>
    </xsd:element>
    <xsd:element name="Content_x0020_type" ma:index="9" nillable="true" ma:displayName="Content type" ma:default="Policy" ma:format="Dropdown" ma:internalName="Content_x0020_type" ma:readOnly="false">
      <xsd:simpleType>
        <xsd:restriction base="dms:Choice">
          <xsd:enumeration value="Policy"/>
          <xsd:enumeration value="Form"/>
          <xsd:enumeration value="Guidance"/>
          <xsd:enumeration value="Report"/>
          <xsd:enumeration value="Template"/>
          <xsd:enumeration value="Plan"/>
          <xsd:enumeration value="Strategy"/>
          <xsd:enumeration value="Procedure"/>
        </xsd:restriction>
      </xsd:simpleType>
    </xsd:element>
    <xsd:element name="Department_x0020_selection" ma:index="10" nillable="true" ma:displayName="Department selection" ma:default="Anthropology" ma:format="Dropdown" ma:internalName="Department_x0020_selection">
      <xsd:simpleType>
        <xsd:restriction base="dms:Choice">
          <xsd:enumeration value="Accomodation office"/>
          <xsd:enumeration value="Anthropology"/>
          <xsd:enumeration value="Art"/>
          <xsd:enumeration value="Careers service"/>
          <xsd:enumeration value="CELAW"/>
          <xsd:enumeration value="Centre for Cultural Studies"/>
          <xsd:enumeration value="Communications"/>
          <xsd:enumeration value="Computing"/>
          <xsd:enumeration value="Conference services"/>
          <xsd:enumeration value="Confucius"/>
          <xsd:enumeration value="Design"/>
          <xsd:enumeration value="Development and Alumni Office"/>
          <xsd:enumeration value="Educational Studies"/>
          <xsd:enumeration value="English and comparative Literature"/>
          <xsd:enumeration value="Estate and Facilities"/>
          <xsd:enumeration value="Finance"/>
          <xsd:enumeration value="G&amp;L"/>
          <xsd:enumeration value="GLEU"/>
          <xsd:enumeration value="H&amp;S"/>
          <xsd:enumeration value="History"/>
          <xsd:enumeration value="HR"/>
          <xsd:enumeration value="ICCE"/>
          <xsd:enumeration value="IMS"/>
          <xsd:enumeration value="IT services"/>
          <xsd:enumeration value="Library"/>
          <xsd:enumeration value="Media and Communications"/>
          <xsd:enumeration value="Music"/>
          <xsd:enumeration value="Politics"/>
          <xsd:enumeration value="Psychology"/>
          <xsd:enumeration value="Research &amp; Enterprise Office"/>
          <xsd:enumeration value="Social, Therapeutic and Community Studies"/>
          <xsd:enumeration value="Sociology"/>
          <xsd:enumeration value="Strategic Projects"/>
          <xsd:enumeration value="Student recruitment and engagement"/>
          <xsd:enumeration value="Student services"/>
          <xsd:enumeration value="Theatre and Performance"/>
          <xsd:enumeration value="Visual Cultures"/>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11" nillable="true" ma:displayName="Date Modified" ma:description="The date on which this resource was last modified" ma:format="DateTime" ma:internalName="_DCDateModified">
      <xsd:simpleType>
        <xsd:restriction base="dms:DateTime"/>
      </xsd:simpleType>
    </xsd:element>
    <xsd:element name="_Version" ma:index="12"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85A97-FF29-405B-B835-719B38E0C1E4}">
  <ds:schemaRefs>
    <ds:schemaRef ds:uri="http://schemas.microsoft.com/office/2006/metadata/properties"/>
    <ds:schemaRef ds:uri="http://schemas.microsoft.com/office/infopath/2007/PartnerControls"/>
    <ds:schemaRef ds:uri="223103ed-c47f-49ac-8a7d-caf8a77f09d2"/>
    <ds:schemaRef ds:uri="http://schemas.microsoft.com/sharepoint/v3/fields"/>
  </ds:schemaRefs>
</ds:datastoreItem>
</file>

<file path=customXml/itemProps2.xml><?xml version="1.0" encoding="utf-8"?>
<ds:datastoreItem xmlns:ds="http://schemas.openxmlformats.org/officeDocument/2006/customXml" ds:itemID="{1058B9F7-40ED-40AE-B4E8-8804D72812F8}">
  <ds:schemaRefs>
    <ds:schemaRef ds:uri="http://schemas.microsoft.com/office/2006/metadata/longProperties"/>
  </ds:schemaRefs>
</ds:datastoreItem>
</file>

<file path=customXml/itemProps3.xml><?xml version="1.0" encoding="utf-8"?>
<ds:datastoreItem xmlns:ds="http://schemas.openxmlformats.org/officeDocument/2006/customXml" ds:itemID="{9C4F51F2-4586-421A-9D1C-CAC0DC414433}">
  <ds:schemaRefs>
    <ds:schemaRef ds:uri="http://schemas.microsoft.com/sharepoint/v3/contenttype/forms"/>
  </ds:schemaRefs>
</ds:datastoreItem>
</file>

<file path=customXml/itemProps4.xml><?xml version="1.0" encoding="utf-8"?>
<ds:datastoreItem xmlns:ds="http://schemas.openxmlformats.org/officeDocument/2006/customXml" ds:itemID="{54CF3BE8-5C6D-4060-B0A6-FC6C61484DF5}">
  <ds:schemaRefs>
    <ds:schemaRef ds:uri="Microsoft.SharePoint.Taxonomy.ContentTypeSync"/>
  </ds:schemaRefs>
</ds:datastoreItem>
</file>

<file path=customXml/itemProps5.xml><?xml version="1.0" encoding="utf-8"?>
<ds:datastoreItem xmlns:ds="http://schemas.openxmlformats.org/officeDocument/2006/customXml" ds:itemID="{771E8F72-CBD1-40CB-BFE8-955425C7F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3103ed-c47f-49ac-8a7d-caf8a77f09d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BEB0E0C-5A41-C94F-8C66-218084F76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2045</Words>
  <Characters>11720</Characters>
  <Application>Microsoft Office Word</Application>
  <DocSecurity>0</DocSecurity>
  <Lines>355</Lines>
  <Paragraphs>176</Paragraphs>
  <ScaleCrop>false</ScaleCrop>
  <HeadingPairs>
    <vt:vector size="2" baseType="variant">
      <vt:variant>
        <vt:lpstr>Title</vt:lpstr>
      </vt:variant>
      <vt:variant>
        <vt:i4>1</vt:i4>
      </vt:variant>
    </vt:vector>
  </HeadingPairs>
  <TitlesOfParts>
    <vt:vector size="1" baseType="lpstr">
      <vt:lpstr>Job Description &amp; Person Specification Template</vt:lpstr>
    </vt:vector>
  </TitlesOfParts>
  <Company>Goldsmiths College</Company>
  <LinksUpToDate>false</LinksUpToDate>
  <CharactersWithSpaces>13589</CharactersWithSpaces>
  <SharedDoc>false</SharedDoc>
  <HLinks>
    <vt:vector size="42" baseType="variant">
      <vt:variant>
        <vt:i4>4522007</vt:i4>
      </vt:variant>
      <vt:variant>
        <vt:i4>18</vt:i4>
      </vt:variant>
      <vt:variant>
        <vt:i4>0</vt:i4>
      </vt:variant>
      <vt:variant>
        <vt:i4>5</vt:i4>
      </vt:variant>
      <vt:variant>
        <vt:lpwstr>http://www.gold.ac.uk/hr</vt:lpwstr>
      </vt:variant>
      <vt:variant>
        <vt:lpwstr/>
      </vt:variant>
      <vt:variant>
        <vt:i4>6619147</vt:i4>
      </vt:variant>
      <vt:variant>
        <vt:i4>15</vt:i4>
      </vt:variant>
      <vt:variant>
        <vt:i4>0</vt:i4>
      </vt:variant>
      <vt:variant>
        <vt:i4>5</vt:i4>
      </vt:variant>
      <vt:variant>
        <vt:lpwstr>mailto:hr@gold.ac.uk</vt:lpwstr>
      </vt:variant>
      <vt:variant>
        <vt:lpwstr/>
      </vt:variant>
      <vt:variant>
        <vt:i4>6357095</vt:i4>
      </vt:variant>
      <vt:variant>
        <vt:i4>12</vt:i4>
      </vt:variant>
      <vt:variant>
        <vt:i4>0</vt:i4>
      </vt:variant>
      <vt:variant>
        <vt:i4>5</vt:i4>
      </vt:variant>
      <vt:variant>
        <vt:lpwstr>../Job Descriptions/Job Descriptions/RCCS/www.gold.ac.uk/about</vt:lpwstr>
      </vt:variant>
      <vt:variant>
        <vt:lpwstr/>
      </vt:variant>
      <vt:variant>
        <vt:i4>6160459</vt:i4>
      </vt:variant>
      <vt:variant>
        <vt:i4>9</vt:i4>
      </vt:variant>
      <vt:variant>
        <vt:i4>0</vt:i4>
      </vt:variant>
      <vt:variant>
        <vt:i4>5</vt:i4>
      </vt:variant>
      <vt:variant>
        <vt:lpwstr>http://senatehouselibrary.ac.uk/membership/university-of-london/</vt:lpwstr>
      </vt:variant>
      <vt:variant>
        <vt:lpwstr/>
      </vt:variant>
      <vt:variant>
        <vt:i4>1048592</vt:i4>
      </vt:variant>
      <vt:variant>
        <vt:i4>6</vt:i4>
      </vt:variant>
      <vt:variant>
        <vt:i4>0</vt:i4>
      </vt:variant>
      <vt:variant>
        <vt:i4>5</vt:i4>
      </vt:variant>
      <vt:variant>
        <vt:lpwstr>http://www.gold.ac.uk/clubpulse/</vt:lpwstr>
      </vt:variant>
      <vt:variant>
        <vt:lpwstr/>
      </vt:variant>
      <vt:variant>
        <vt:i4>7995516</vt:i4>
      </vt:variant>
      <vt:variant>
        <vt:i4>3</vt:i4>
      </vt:variant>
      <vt:variant>
        <vt:i4>0</vt:i4>
      </vt:variant>
      <vt:variant>
        <vt:i4>5</vt:i4>
      </vt:variant>
      <vt:variant>
        <vt:lpwstr>http://www.gold.ac.uk/eating-and-drinking/</vt:lpwstr>
      </vt:variant>
      <vt:variant>
        <vt:lpwstr/>
      </vt:variant>
      <vt:variant>
        <vt:i4>5308470</vt:i4>
      </vt:variant>
      <vt:variant>
        <vt:i4>0</vt:i4>
      </vt:variant>
      <vt:variant>
        <vt:i4>0</vt:i4>
      </vt:variant>
      <vt:variant>
        <vt:i4>5</vt:i4>
      </vt:variant>
      <vt:variant>
        <vt:lpwstr>mailto:XXX@gold.ac.uk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&amp; Person Specification Template</dc:title>
  <dc:subject/>
  <dc:creator>Kevin Browne</dc:creator>
  <cp:keywords>Job Description; Person Specification Template; JD; JD Template; Job Description and Person Specification TemplateSeptember 2015</cp:keywords>
  <dc:description/>
  <cp:lastModifiedBy>Silva Panattoni</cp:lastModifiedBy>
  <cp:revision>26</cp:revision>
  <cp:lastPrinted>2011-12-05T11:55:00Z</cp:lastPrinted>
  <dcterms:created xsi:type="dcterms:W3CDTF">2026-07-17T13:37:00Z</dcterms:created>
  <dcterms:modified xsi:type="dcterms:W3CDTF">2026-07-27T16:18:00Z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0x010100F5F8CC587B1E4AAEBC0BF7358D11E10B00F0F20414937342489567BA2D196D3DD2005A3D5F5BEDB1FE41A38E43183CC0CB09</vt:lpwstr>
  </property>
</Properties>
</file>